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D" w:rsidRPr="000542D5" w:rsidRDefault="001C719D" w:rsidP="001C719D">
      <w:pPr>
        <w:pStyle w:val="newncpi"/>
        <w:spacing w:line="340" w:lineRule="exact"/>
        <w:ind w:firstLine="709"/>
        <w:rPr>
          <w:b/>
          <w:bCs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11. </w:t>
      </w:r>
      <w:r w:rsidRPr="000542D5">
        <w:rPr>
          <w:b/>
          <w:bCs/>
          <w:spacing w:val="-4"/>
          <w:sz w:val="30"/>
          <w:szCs w:val="30"/>
        </w:rPr>
        <w:t xml:space="preserve">Освободится ли организация от обязанности, если ввезенный ею товар будет отправлен на экспорт не посредником, которому она его реализовала, а третьим лицом? </w:t>
      </w:r>
    </w:p>
    <w:p w:rsidR="001C719D" w:rsidRDefault="001C719D" w:rsidP="001C719D">
      <w:pPr>
        <w:pStyle w:val="newncpi"/>
        <w:spacing w:line="340" w:lineRule="exact"/>
        <w:ind w:firstLine="709"/>
        <w:rPr>
          <w:bCs/>
          <w:spacing w:val="-4"/>
          <w:sz w:val="30"/>
          <w:szCs w:val="30"/>
        </w:rPr>
      </w:pPr>
      <w:r>
        <w:rPr>
          <w:bCs/>
          <w:spacing w:val="-4"/>
          <w:sz w:val="30"/>
          <w:szCs w:val="30"/>
        </w:rPr>
        <w:t xml:space="preserve">Нет, не освободится. Для освобождения от обязанности вывоз за пределы страны должен осуществить сам импортер или посредник, которому по договору был импортером реализован данный товар. </w:t>
      </w:r>
    </w:p>
    <w:p w:rsidR="001C719D" w:rsidRPr="000542D5" w:rsidRDefault="001C719D" w:rsidP="001C719D">
      <w:pPr>
        <w:pStyle w:val="newncpi"/>
        <w:spacing w:line="340" w:lineRule="exact"/>
        <w:ind w:firstLine="709"/>
        <w:rPr>
          <w:b/>
          <w:sz w:val="30"/>
          <w:szCs w:val="30"/>
        </w:rPr>
      </w:pPr>
      <w:r>
        <w:rPr>
          <w:bCs/>
          <w:spacing w:val="-4"/>
          <w:sz w:val="30"/>
          <w:szCs w:val="30"/>
        </w:rPr>
        <w:t xml:space="preserve">Так, например, организация А ввозит картонные ящики и реализует их организации Б, которая упаковывает в них собственную продукцию и реализует организации В. Организация </w:t>
      </w:r>
      <w:proofErr w:type="gramStart"/>
      <w:r>
        <w:rPr>
          <w:bCs/>
          <w:spacing w:val="-4"/>
          <w:sz w:val="30"/>
          <w:szCs w:val="30"/>
        </w:rPr>
        <w:t>В осуществляет</w:t>
      </w:r>
      <w:proofErr w:type="gramEnd"/>
      <w:r>
        <w:rPr>
          <w:bCs/>
          <w:spacing w:val="-4"/>
          <w:sz w:val="30"/>
          <w:szCs w:val="30"/>
        </w:rPr>
        <w:t xml:space="preserve"> экспорт данных товаров. В рассматриваемой ситуации организация А не освободится от обязанности в отношении ввезенных картонных ящиков.</w:t>
      </w:r>
    </w:p>
    <w:p w:rsidR="00A65E32" w:rsidRPr="001C719D" w:rsidRDefault="00A65E32" w:rsidP="001C719D">
      <w:bookmarkStart w:id="0" w:name="_GoBack"/>
      <w:bookmarkEnd w:id="0"/>
    </w:p>
    <w:sectPr w:rsidR="00A65E32" w:rsidRPr="001C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33"/>
    <w:rsid w:val="001C719D"/>
    <w:rsid w:val="00A65E32"/>
    <w:rsid w:val="00D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C2410-BE6B-4C73-80D0-C2DF072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C50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2020-10-16T11:04:00Z</dcterms:created>
  <dcterms:modified xsi:type="dcterms:W3CDTF">2020-10-16T11:19:00Z</dcterms:modified>
</cp:coreProperties>
</file>