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653" w:rsidRDefault="00AA2653"/>
    <w:p w:rsidR="00AA2653" w:rsidRDefault="00AA2653"/>
    <w:p w:rsidR="00AA2653" w:rsidRDefault="00AA2653"/>
    <w:p w:rsidR="00AA2653" w:rsidRDefault="00AA2653">
      <w:bookmarkStart w:id="0" w:name="_GoBack"/>
      <w:bookmarkEnd w:id="0"/>
    </w:p>
    <w:tbl>
      <w:tblPr>
        <w:tblW w:w="9727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7"/>
      </w:tblGrid>
      <w:tr w:rsidR="00683640" w:rsidRPr="00683640" w:rsidTr="00AA2653">
        <w:trPr>
          <w:trHeight w:val="1032"/>
        </w:trPr>
        <w:tc>
          <w:tcPr>
            <w:tcW w:w="9727" w:type="dxa"/>
            <w:vAlign w:val="center"/>
          </w:tcPr>
          <w:p w:rsidR="00683640" w:rsidRPr="00683640" w:rsidRDefault="00683640" w:rsidP="000617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3640" w:rsidRPr="00683640" w:rsidRDefault="00683640" w:rsidP="000617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3640" w:rsidRPr="00683640" w:rsidRDefault="00683640" w:rsidP="000617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640" w:rsidRPr="00683640" w:rsidRDefault="00683640" w:rsidP="000617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640" w:rsidRPr="00683640" w:rsidRDefault="00683640" w:rsidP="00061752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</w:pPr>
            <w:r w:rsidRPr="00683640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 xml:space="preserve">автоматизированная система комплексной информации о перечислении финансовых средств </w:t>
            </w:r>
          </w:p>
          <w:p w:rsidR="00683640" w:rsidRPr="00683640" w:rsidRDefault="00683640" w:rsidP="00061752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</w:pPr>
            <w:r w:rsidRPr="00683640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>ГОСУДАРСТВЕННОГО УЧРЕЖДЕНИЯ «ОПЕРАТОР ВТОРИЧНЫХ МАТЕРИАЛЬНЫХ РЕСУРСОВ»</w:t>
            </w:r>
          </w:p>
          <w:p w:rsidR="00683640" w:rsidRPr="00683640" w:rsidRDefault="00683640" w:rsidP="0006175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3640" w:rsidRPr="00683640" w:rsidTr="00AA2653">
        <w:trPr>
          <w:trHeight w:val="550"/>
        </w:trPr>
        <w:tc>
          <w:tcPr>
            <w:tcW w:w="9727" w:type="dxa"/>
            <w:vAlign w:val="center"/>
          </w:tcPr>
          <w:p w:rsidR="00683640" w:rsidRPr="00683640" w:rsidRDefault="00683640" w:rsidP="0006175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Руководство пользователя (Плательщика)</w:t>
            </w:r>
          </w:p>
        </w:tc>
      </w:tr>
      <w:tr w:rsidR="00683640" w:rsidRPr="00683640" w:rsidTr="00AA2653">
        <w:trPr>
          <w:trHeight w:val="435"/>
        </w:trPr>
        <w:tc>
          <w:tcPr>
            <w:tcW w:w="9727" w:type="dxa"/>
            <w:vAlign w:val="center"/>
          </w:tcPr>
          <w:p w:rsidR="00683640" w:rsidRPr="00683640" w:rsidRDefault="00683640" w:rsidP="00833FE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F3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833F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52F30">
              <w:rPr>
                <w:rFonts w:ascii="Times New Roman" w:hAnsi="Times New Roman" w:cs="Times New Roman"/>
                <w:sz w:val="24"/>
                <w:szCs w:val="24"/>
              </w:rPr>
              <w:t xml:space="preserve"> листах</w:t>
            </w:r>
          </w:p>
        </w:tc>
      </w:tr>
      <w:tr w:rsidR="00683640" w:rsidRPr="00683640" w:rsidTr="00AA2653">
        <w:trPr>
          <w:trHeight w:val="495"/>
        </w:trPr>
        <w:tc>
          <w:tcPr>
            <w:tcW w:w="9727" w:type="dxa"/>
            <w:vAlign w:val="center"/>
          </w:tcPr>
          <w:p w:rsidR="00683640" w:rsidRPr="00683640" w:rsidRDefault="00683640" w:rsidP="0006175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683640" w:rsidRPr="00683640" w:rsidRDefault="00683640" w:rsidP="0068364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3640">
        <w:rPr>
          <w:rFonts w:ascii="Times New Roman" w:hAnsi="Times New Roman" w:cs="Times New Roman"/>
          <w:sz w:val="24"/>
          <w:szCs w:val="24"/>
        </w:rPr>
        <w:t>Минск 2015</w:t>
      </w:r>
    </w:p>
    <w:p w:rsidR="00683640" w:rsidRPr="00683640" w:rsidRDefault="00683640" w:rsidP="00683640">
      <w:pPr>
        <w:rPr>
          <w:rFonts w:ascii="Times New Roman" w:hAnsi="Times New Roman" w:cs="Times New Roman"/>
          <w:sz w:val="24"/>
          <w:szCs w:val="24"/>
        </w:rPr>
      </w:pPr>
    </w:p>
    <w:p w:rsidR="00F237CE" w:rsidRDefault="00683640" w:rsidP="0068364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bookmarkStart w:id="1" w:name="_Toc438631744"/>
      <w:bookmarkStart w:id="2" w:name="_Toc335048064"/>
      <w:r w:rsidRPr="00683640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F237CE" w:rsidRPr="00352F30" w:rsidRDefault="00F237CE" w:rsidP="00352F30">
      <w:pPr>
        <w:pStyle w:val="13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fldChar w:fldCharType="begin"/>
      </w:r>
      <w:r>
        <w:rPr>
          <w:rFonts w:ascii="Times New Roman" w:hAnsi="Times New Roman" w:cs="Times New Roman"/>
          <w:b/>
          <w:sz w:val="26"/>
          <w:szCs w:val="26"/>
        </w:rPr>
        <w:instrText xml:space="preserve"> TOC \o "1-3" \h \z \u </w:instrText>
      </w:r>
      <w:r>
        <w:rPr>
          <w:rFonts w:ascii="Times New Roman" w:hAnsi="Times New Roman" w:cs="Times New Roman"/>
          <w:b/>
          <w:sz w:val="26"/>
          <w:szCs w:val="26"/>
        </w:rPr>
        <w:fldChar w:fldCharType="separate"/>
      </w:r>
      <w:hyperlink w:anchor="_Toc438930505" w:history="1">
        <w:r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1. ВВЕДЕНИЕ</w:t>
        </w:r>
        <w:r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_Toc438930505 \h </w:instrText>
        </w:r>
        <w:r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06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1.1. Область применения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_Toc438930506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07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1.2. Краткое описание возможностей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_Toc438930507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08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1.3. Уровень подготовки пользователя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_Toc438930508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09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1.4. Назначение и условия применения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_Toc438930509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13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0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2. ПРОГРАММНЫЕ И АППАРАТНЫЕ ТРЕБОВАНИЯ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_Toc438930510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13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1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 ОПИСАНИЕ ОПЕРАЦИЙ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_Toc438930511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4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3.1. Регистрация Организации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_Toc438930514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5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3.2. Авторизация в Системе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_Toc438930515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6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3.3. Формирование отчета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_Toc438930516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7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3.4. Управление реквизитами Организации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_Toc438930517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8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3.4.1. Просмотр реквизитов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_Toc438930518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19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3.4.2. Управление документами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_Toc438930519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20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3.4.3. Управление пользователя Организации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_Toc438930520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21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3.5. Просмотр новостей Системы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_Toc438930521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237CE" w:rsidRPr="00352F30" w:rsidRDefault="00953087" w:rsidP="00352F30">
      <w:pPr>
        <w:pStyle w:val="21"/>
        <w:tabs>
          <w:tab w:val="right" w:leader="dot" w:pos="9345"/>
        </w:tabs>
        <w:contextualSpacing/>
        <w:rPr>
          <w:rFonts w:ascii="Times New Roman" w:hAnsi="Times New Roman" w:cs="Times New Roman"/>
          <w:noProof/>
          <w:sz w:val="24"/>
          <w:szCs w:val="24"/>
        </w:rPr>
      </w:pPr>
      <w:hyperlink w:anchor="_Toc438930522" w:history="1">
        <w:r w:rsidR="00F237CE" w:rsidRPr="00352F30">
          <w:rPr>
            <w:rStyle w:val="a8"/>
            <w:rFonts w:ascii="Times New Roman" w:hAnsi="Times New Roman" w:cs="Times New Roman"/>
            <w:noProof/>
            <w:sz w:val="24"/>
            <w:szCs w:val="24"/>
          </w:rPr>
          <w:t>3.6. Работа с ЭЦП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_Toc438930522 \h </w:instrTex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F237CE" w:rsidRPr="00352F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83640" w:rsidRPr="00683640" w:rsidRDefault="00F237CE" w:rsidP="00683640">
      <w:pPr>
        <w:jc w:val="center"/>
        <w:rPr>
          <w:rFonts w:ascii="Times New Roman" w:eastAsiaTheme="majorEastAsia" w:hAnsi="Times New Roman" w:cs="Times New Roman"/>
          <w:bCs/>
          <w:color w:val="365F91" w:themeColor="accent1" w:themeShade="BF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683640" w:rsidRPr="00683640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943460" w:rsidRPr="00943460" w:rsidRDefault="00943460" w:rsidP="0094346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3460">
        <w:rPr>
          <w:rFonts w:ascii="Times New Roman" w:hAnsi="Times New Roman" w:cs="Times New Roman"/>
          <w:b/>
          <w:sz w:val="26"/>
          <w:szCs w:val="26"/>
        </w:rPr>
        <w:lastRenderedPageBreak/>
        <w:t>Сокращения и обозначения</w:t>
      </w:r>
    </w:p>
    <w:p w:rsidR="00943460" w:rsidRP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3" w:name="OLE_LINK163"/>
      <w:bookmarkStart w:id="4" w:name="OLE_LINK164"/>
      <w:r w:rsidRPr="00943460">
        <w:rPr>
          <w:rFonts w:ascii="Times New Roman" w:hAnsi="Times New Roman" w:cs="Times New Roman"/>
          <w:sz w:val="26"/>
          <w:szCs w:val="26"/>
        </w:rPr>
        <w:t>Организаци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943460">
        <w:rPr>
          <w:rFonts w:ascii="Times New Roman" w:hAnsi="Times New Roman" w:cs="Times New Roman"/>
          <w:sz w:val="26"/>
          <w:szCs w:val="26"/>
        </w:rPr>
        <w:t>, Плательщик – производители и поставщики – юридические лица и индивидуальные предприниматели, осуществляющие производство (являющиеся собственниками при производстве из давальческого сырья) и (или) ввоз товаров согласно Приложению к Указу Президента Республики Беларусь 11.07.2012 № 313 (в редакции Указа Президента Республики Беларусь 28.07.2014 № 381), а также ввоз товаров в полимерной, стеклянной, бумажной и (или) картонной упаковках, упаковке из комбинированных материалов.</w:t>
      </w:r>
    </w:p>
    <w:p w:rsidR="00943460" w:rsidRP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3460">
        <w:rPr>
          <w:rFonts w:ascii="Times New Roman" w:hAnsi="Times New Roman" w:cs="Times New Roman"/>
          <w:sz w:val="26"/>
          <w:szCs w:val="26"/>
        </w:rPr>
        <w:t xml:space="preserve">Оператор </w:t>
      </w:r>
      <w:r w:rsidR="00532FFA">
        <w:rPr>
          <w:rFonts w:ascii="Times New Roman" w:hAnsi="Times New Roman" w:cs="Times New Roman"/>
          <w:sz w:val="26"/>
          <w:szCs w:val="26"/>
        </w:rPr>
        <w:t>–</w:t>
      </w:r>
      <w:r w:rsidR="00532FFA" w:rsidRPr="00943460">
        <w:rPr>
          <w:rFonts w:ascii="Times New Roman" w:hAnsi="Times New Roman" w:cs="Times New Roman"/>
          <w:sz w:val="26"/>
          <w:szCs w:val="26"/>
        </w:rPr>
        <w:t xml:space="preserve"> </w:t>
      </w:r>
      <w:r w:rsidRPr="00943460">
        <w:rPr>
          <w:rFonts w:ascii="Times New Roman" w:hAnsi="Times New Roman" w:cs="Times New Roman"/>
          <w:sz w:val="26"/>
          <w:szCs w:val="26"/>
        </w:rPr>
        <w:t>Государственное учреждение «Оператор вторичных материальных ресурсов»</w:t>
      </w:r>
    </w:p>
    <w:p w:rsidR="00943460" w:rsidRP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02D4">
        <w:rPr>
          <w:rFonts w:ascii="Times New Roman" w:hAnsi="Times New Roman" w:cs="Times New Roman"/>
          <w:sz w:val="26"/>
          <w:szCs w:val="26"/>
        </w:rPr>
        <w:t>Отчет – Форма предоставления информации о выполнении производителями и поставщиками в отчетном периоде обязанности по обеспечению сбора, обезвреживания и (или) использования отходов товаров и отходов упаковки.</w:t>
      </w:r>
    </w:p>
    <w:p w:rsidR="00943460" w:rsidRP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3460">
        <w:rPr>
          <w:rFonts w:ascii="Times New Roman" w:hAnsi="Times New Roman" w:cs="Times New Roman"/>
          <w:sz w:val="26"/>
          <w:szCs w:val="26"/>
        </w:rPr>
        <w:t>ПК – персональный компьютер.</w:t>
      </w:r>
    </w:p>
    <w:p w:rsidR="00943460" w:rsidRP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3460">
        <w:rPr>
          <w:rFonts w:ascii="Times New Roman" w:hAnsi="Times New Roman" w:cs="Times New Roman"/>
          <w:sz w:val="26"/>
          <w:szCs w:val="26"/>
        </w:rPr>
        <w:t>ПО – программное обеспечение.</w:t>
      </w:r>
    </w:p>
    <w:p w:rsidR="00943460" w:rsidRP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3460">
        <w:rPr>
          <w:rFonts w:ascii="Times New Roman" w:hAnsi="Times New Roman" w:cs="Times New Roman"/>
          <w:sz w:val="26"/>
          <w:szCs w:val="26"/>
        </w:rPr>
        <w:t>Система (Сайт) – Автоматизированная система комплексной информации о перечислении финансовых средств – разрабатываемое программное обеспечение.</w:t>
      </w:r>
    </w:p>
    <w:p w:rsid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3460">
        <w:rPr>
          <w:rFonts w:ascii="Times New Roman" w:hAnsi="Times New Roman" w:cs="Times New Roman"/>
          <w:sz w:val="26"/>
          <w:szCs w:val="26"/>
        </w:rPr>
        <w:t xml:space="preserve">ТН ВЭД – товарная номенклатура внешнеэкономической деятельности </w:t>
      </w:r>
      <w:r w:rsidRPr="00D602D4">
        <w:rPr>
          <w:rFonts w:ascii="Times New Roman" w:hAnsi="Times New Roman" w:cs="Times New Roman"/>
          <w:sz w:val="26"/>
          <w:szCs w:val="26"/>
        </w:rPr>
        <w:t>Евразийского экономического союза.</w:t>
      </w:r>
      <w:r w:rsidRPr="00943460">
        <w:rPr>
          <w:rFonts w:ascii="Times New Roman" w:hAnsi="Times New Roman" w:cs="Times New Roman"/>
          <w:sz w:val="26"/>
          <w:szCs w:val="26"/>
        </w:rPr>
        <w:t> </w:t>
      </w:r>
    </w:p>
    <w:p w:rsidR="00CE3C20" w:rsidRPr="00943460" w:rsidRDefault="00CE3C20" w:rsidP="00D602D4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Реестр – Реестр производителей и поставщиков.</w:t>
      </w:r>
    </w:p>
    <w:p w:rsidR="00683640" w:rsidRPr="00943460" w:rsidRDefault="00943460" w:rsidP="00D602D4">
      <w:pPr>
        <w:spacing w:line="288" w:lineRule="auto"/>
        <w:ind w:firstLine="708"/>
        <w:contextualSpacing/>
        <w:jc w:val="both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  <w:r w:rsidRPr="00943460">
        <w:rPr>
          <w:rFonts w:ascii="Times New Roman" w:hAnsi="Times New Roman" w:cs="Times New Roman"/>
          <w:sz w:val="26"/>
          <w:szCs w:val="26"/>
        </w:rPr>
        <w:t>ЭЦП – Электронная цифровая подпись.</w:t>
      </w:r>
      <w:bookmarkEnd w:id="3"/>
      <w:bookmarkEnd w:id="4"/>
      <w:r w:rsidR="00683640" w:rsidRPr="00943460">
        <w:rPr>
          <w:rFonts w:ascii="Times New Roman" w:hAnsi="Times New Roman" w:cs="Times New Roman"/>
          <w:b/>
          <w:bCs/>
        </w:rPr>
        <w:br w:type="page"/>
      </w:r>
    </w:p>
    <w:p w:rsidR="00683640" w:rsidRPr="00D602D4" w:rsidRDefault="00683640" w:rsidP="0039054E">
      <w:pPr>
        <w:pStyle w:val="1"/>
        <w:keepNext w:val="0"/>
        <w:keepLines w:val="0"/>
        <w:numPr>
          <w:ilvl w:val="0"/>
          <w:numId w:val="9"/>
        </w:numPr>
        <w:spacing w:before="0"/>
        <w:jc w:val="center"/>
        <w:rPr>
          <w:rFonts w:ascii="Times New Roman" w:eastAsiaTheme="minorHAnsi" w:hAnsi="Times New Roman" w:cs="Times New Roman"/>
          <w:bCs w:val="0"/>
          <w:color w:val="auto"/>
          <w:sz w:val="26"/>
          <w:szCs w:val="26"/>
        </w:rPr>
      </w:pPr>
      <w:bookmarkStart w:id="5" w:name="_Toc438930505"/>
      <w:r w:rsidRPr="00D602D4">
        <w:rPr>
          <w:rFonts w:ascii="Times New Roman" w:eastAsiaTheme="minorHAnsi" w:hAnsi="Times New Roman" w:cs="Times New Roman"/>
          <w:bCs w:val="0"/>
          <w:color w:val="auto"/>
          <w:sz w:val="26"/>
          <w:szCs w:val="26"/>
        </w:rPr>
        <w:lastRenderedPageBreak/>
        <w:t>ВВЕДЕНИЕ</w:t>
      </w:r>
      <w:bookmarkStart w:id="6" w:name="_Toc249265382"/>
      <w:bookmarkEnd w:id="1"/>
      <w:bookmarkEnd w:id="2"/>
      <w:bookmarkEnd w:id="5"/>
    </w:p>
    <w:p w:rsidR="00683640" w:rsidRPr="00D602D4" w:rsidRDefault="00683640" w:rsidP="00D602D4">
      <w:pPr>
        <w:pStyle w:val="2"/>
        <w:keepNext w:val="0"/>
        <w:keepLines w:val="0"/>
        <w:numPr>
          <w:ilvl w:val="1"/>
          <w:numId w:val="10"/>
        </w:numPr>
        <w:spacing w:after="100"/>
        <w:ind w:left="0" w:firstLine="0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7" w:name="_Toc438631745"/>
      <w:bookmarkStart w:id="8" w:name="_Toc335048065"/>
      <w:bookmarkStart w:id="9" w:name="_Toc438930506"/>
      <w:r w:rsidRPr="00D602D4">
        <w:rPr>
          <w:rFonts w:ascii="Times New Roman" w:eastAsiaTheme="minorHAnsi" w:hAnsi="Times New Roman" w:cs="Times New Roman"/>
          <w:bCs w:val="0"/>
          <w:color w:val="auto"/>
        </w:rPr>
        <w:t>Область применения</w:t>
      </w:r>
      <w:bookmarkEnd w:id="6"/>
      <w:bookmarkEnd w:id="7"/>
      <w:bookmarkEnd w:id="8"/>
      <w:bookmarkEnd w:id="9"/>
    </w:p>
    <w:p w:rsidR="00D602D4" w:rsidRDefault="00683640" w:rsidP="00D602D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" w:name="_Toc335048066"/>
      <w:bookmarkStart w:id="11" w:name="_Toc249265383"/>
      <w:r w:rsidRPr="00D602D4">
        <w:rPr>
          <w:rFonts w:ascii="Times New Roman" w:hAnsi="Times New Roman" w:cs="Times New Roman"/>
          <w:sz w:val="26"/>
          <w:szCs w:val="26"/>
        </w:rPr>
        <w:t>Настоящее руководство описывает совокупность действий АРМ «</w:t>
      </w:r>
      <w:r w:rsidR="00D602D4" w:rsidRPr="00D602D4">
        <w:rPr>
          <w:rFonts w:ascii="Times New Roman" w:hAnsi="Times New Roman" w:cs="Times New Roman"/>
          <w:sz w:val="26"/>
          <w:szCs w:val="26"/>
        </w:rPr>
        <w:t>Плательщик</w:t>
      </w:r>
      <w:r w:rsidRPr="00D602D4">
        <w:rPr>
          <w:rFonts w:ascii="Times New Roman" w:hAnsi="Times New Roman" w:cs="Times New Roman"/>
          <w:sz w:val="26"/>
          <w:szCs w:val="26"/>
        </w:rPr>
        <w:t xml:space="preserve">» для </w:t>
      </w:r>
      <w:r w:rsidR="00D602D4">
        <w:rPr>
          <w:rFonts w:ascii="Times New Roman" w:hAnsi="Times New Roman" w:cs="Times New Roman"/>
          <w:sz w:val="26"/>
          <w:szCs w:val="26"/>
        </w:rPr>
        <w:t>формирования отчета установленной формы, формирования документов</w:t>
      </w:r>
      <w:r w:rsidR="00CE3C20">
        <w:rPr>
          <w:rFonts w:ascii="Times New Roman" w:hAnsi="Times New Roman" w:cs="Times New Roman"/>
          <w:sz w:val="26"/>
          <w:szCs w:val="26"/>
        </w:rPr>
        <w:t xml:space="preserve"> для включения в Реестр, а также формирование дополнительных соглашений к заключенному Дог</w:t>
      </w:r>
      <w:r w:rsidR="00F72356">
        <w:rPr>
          <w:rFonts w:ascii="Times New Roman" w:hAnsi="Times New Roman" w:cs="Times New Roman"/>
          <w:sz w:val="26"/>
          <w:szCs w:val="26"/>
        </w:rPr>
        <w:t>о</w:t>
      </w:r>
      <w:r w:rsidR="00CE3C20">
        <w:rPr>
          <w:rFonts w:ascii="Times New Roman" w:hAnsi="Times New Roman" w:cs="Times New Roman"/>
          <w:sz w:val="26"/>
          <w:szCs w:val="26"/>
        </w:rPr>
        <w:t>вору.</w:t>
      </w:r>
    </w:p>
    <w:p w:rsidR="00683640" w:rsidRPr="00CE3C20" w:rsidRDefault="00683640" w:rsidP="00CE3C20">
      <w:pPr>
        <w:pStyle w:val="2"/>
        <w:keepNext w:val="0"/>
        <w:keepLines w:val="0"/>
        <w:numPr>
          <w:ilvl w:val="1"/>
          <w:numId w:val="10"/>
        </w:numPr>
        <w:spacing w:after="100"/>
        <w:ind w:left="0" w:firstLine="0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12" w:name="_Toc438631746"/>
      <w:bookmarkStart w:id="13" w:name="_Toc438930507"/>
      <w:r w:rsidRPr="00CE3C20">
        <w:rPr>
          <w:rFonts w:ascii="Times New Roman" w:eastAsiaTheme="minorHAnsi" w:hAnsi="Times New Roman" w:cs="Times New Roman"/>
          <w:bCs w:val="0"/>
          <w:color w:val="auto"/>
        </w:rPr>
        <w:t>Краткое описание возможностей</w:t>
      </w:r>
      <w:bookmarkEnd w:id="10"/>
      <w:bookmarkEnd w:id="11"/>
      <w:bookmarkEnd w:id="12"/>
      <w:bookmarkEnd w:id="13"/>
    </w:p>
    <w:p w:rsidR="00683640" w:rsidRPr="00D602D4" w:rsidRDefault="00683640" w:rsidP="00CE3C2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4" w:name="_Toc249265384"/>
      <w:bookmarkStart w:id="15" w:name="_Toc241845148"/>
      <w:bookmarkStart w:id="16" w:name="_Toc217488354"/>
      <w:bookmarkStart w:id="17" w:name="_Toc217488383"/>
      <w:bookmarkStart w:id="18" w:name="_Toc217489438"/>
      <w:bookmarkStart w:id="19" w:name="_Toc217490202"/>
      <w:bookmarkStart w:id="20" w:name="_Toc220681693"/>
      <w:bookmarkStart w:id="21" w:name="_Toc227557427"/>
      <w:r w:rsidRPr="00D602D4">
        <w:rPr>
          <w:rFonts w:ascii="Times New Roman" w:hAnsi="Times New Roman" w:cs="Times New Roman"/>
          <w:sz w:val="26"/>
          <w:szCs w:val="26"/>
        </w:rPr>
        <w:t xml:space="preserve">Для управления процессом сбора данных Личный кабинет предоставляет </w:t>
      </w:r>
      <w:r w:rsidR="00CE3C20">
        <w:rPr>
          <w:rFonts w:ascii="Times New Roman" w:hAnsi="Times New Roman" w:cs="Times New Roman"/>
          <w:sz w:val="26"/>
          <w:szCs w:val="26"/>
        </w:rPr>
        <w:t>Плательщику</w:t>
      </w:r>
      <w:r w:rsidRPr="00D602D4">
        <w:rPr>
          <w:rFonts w:ascii="Times New Roman" w:hAnsi="Times New Roman" w:cs="Times New Roman"/>
          <w:sz w:val="26"/>
          <w:szCs w:val="26"/>
        </w:rPr>
        <w:t xml:space="preserve"> следующие функции:</w:t>
      </w:r>
    </w:p>
    <w:p w:rsidR="00CE3C20" w:rsidRDefault="00CE3C20" w:rsidP="00D602D4">
      <w:pPr>
        <w:pStyle w:val="a5"/>
        <w:numPr>
          <w:ilvl w:val="0"/>
          <w:numId w:val="6"/>
        </w:numPr>
        <w:tabs>
          <w:tab w:val="left" w:pos="993"/>
        </w:tabs>
        <w:suppressAutoHyphens/>
        <w:spacing w:after="0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формирование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заявки на регистрацию;</w:t>
      </w:r>
    </w:p>
    <w:p w:rsidR="00CE3C20" w:rsidRDefault="00CE3C20" w:rsidP="00D602D4">
      <w:pPr>
        <w:pStyle w:val="a5"/>
        <w:numPr>
          <w:ilvl w:val="0"/>
          <w:numId w:val="6"/>
        </w:numPr>
        <w:tabs>
          <w:tab w:val="left" w:pos="993"/>
        </w:tabs>
        <w:suppressAutoHyphens/>
        <w:spacing w:after="0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авторизация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Системе;</w:t>
      </w:r>
    </w:p>
    <w:p w:rsidR="00CE3C20" w:rsidRDefault="006144FD" w:rsidP="00D602D4">
      <w:pPr>
        <w:pStyle w:val="a5"/>
        <w:numPr>
          <w:ilvl w:val="0"/>
          <w:numId w:val="6"/>
        </w:numPr>
        <w:tabs>
          <w:tab w:val="left" w:pos="993"/>
        </w:tabs>
        <w:suppressAutoHyphens/>
        <w:spacing w:after="0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формирование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Отчета;</w:t>
      </w:r>
    </w:p>
    <w:p w:rsidR="006144FD" w:rsidRDefault="006144FD" w:rsidP="00D602D4">
      <w:pPr>
        <w:pStyle w:val="a5"/>
        <w:numPr>
          <w:ilvl w:val="0"/>
          <w:numId w:val="6"/>
        </w:numPr>
        <w:tabs>
          <w:tab w:val="left" w:pos="993"/>
        </w:tabs>
        <w:suppressAutoHyphens/>
        <w:spacing w:after="0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формирование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документов.</w:t>
      </w:r>
    </w:p>
    <w:bookmarkEnd w:id="14"/>
    <w:bookmarkEnd w:id="15"/>
    <w:bookmarkEnd w:id="16"/>
    <w:bookmarkEnd w:id="17"/>
    <w:bookmarkEnd w:id="18"/>
    <w:bookmarkEnd w:id="19"/>
    <w:bookmarkEnd w:id="20"/>
    <w:bookmarkEnd w:id="21"/>
    <w:p w:rsidR="00683640" w:rsidRPr="00D602D4" w:rsidRDefault="00683640" w:rsidP="00683640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683640" w:rsidRPr="006144FD" w:rsidRDefault="00683640" w:rsidP="0039054E">
      <w:pPr>
        <w:pStyle w:val="2"/>
        <w:keepNext w:val="0"/>
        <w:keepLines w:val="0"/>
        <w:numPr>
          <w:ilvl w:val="1"/>
          <w:numId w:val="10"/>
        </w:numPr>
        <w:spacing w:after="100"/>
        <w:ind w:left="0" w:firstLine="0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22" w:name="_Toc335048068"/>
      <w:bookmarkStart w:id="23" w:name="_Toc249265385"/>
      <w:bookmarkStart w:id="24" w:name="_Toc438631748"/>
      <w:bookmarkStart w:id="25" w:name="_Toc438930509"/>
      <w:r w:rsidRPr="006144FD">
        <w:rPr>
          <w:rFonts w:ascii="Times New Roman" w:eastAsiaTheme="minorHAnsi" w:hAnsi="Times New Roman" w:cs="Times New Roman"/>
          <w:bCs w:val="0"/>
          <w:color w:val="auto"/>
        </w:rPr>
        <w:t>Н</w:t>
      </w:r>
      <w:r w:rsidR="006144FD" w:rsidRPr="0039054E">
        <w:rPr>
          <w:rFonts w:ascii="Times New Roman" w:eastAsiaTheme="minorHAnsi" w:hAnsi="Times New Roman" w:cs="Times New Roman"/>
          <w:bCs w:val="0"/>
          <w:color w:val="auto"/>
        </w:rPr>
        <w:t>азначение и условия применения</w:t>
      </w:r>
      <w:bookmarkEnd w:id="22"/>
      <w:bookmarkEnd w:id="23"/>
      <w:bookmarkEnd w:id="24"/>
      <w:bookmarkEnd w:id="25"/>
    </w:p>
    <w:p w:rsidR="006144FD" w:rsidRPr="006144FD" w:rsidRDefault="006144FD" w:rsidP="006144FD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26" w:name="2_1"/>
      <w:bookmarkStart w:id="27" w:name="_Toc249265386"/>
      <w:bookmarkStart w:id="28" w:name="_Toc335048069"/>
      <w:bookmarkStart w:id="29" w:name="_Toc438631749"/>
      <w:bookmarkEnd w:id="26"/>
      <w:r w:rsidRPr="006144FD">
        <w:rPr>
          <w:rFonts w:ascii="Times New Roman" w:hAnsi="Times New Roman" w:cs="Times New Roman"/>
          <w:sz w:val="26"/>
          <w:szCs w:val="26"/>
        </w:rPr>
        <w:t>Система созда</w:t>
      </w:r>
      <w:r>
        <w:rPr>
          <w:rFonts w:ascii="Times New Roman" w:hAnsi="Times New Roman" w:cs="Times New Roman"/>
          <w:sz w:val="26"/>
          <w:szCs w:val="26"/>
        </w:rPr>
        <w:t>на</w:t>
      </w:r>
      <w:r w:rsidRPr="006144FD">
        <w:rPr>
          <w:rFonts w:ascii="Times New Roman" w:hAnsi="Times New Roman" w:cs="Times New Roman"/>
          <w:sz w:val="26"/>
          <w:szCs w:val="26"/>
        </w:rPr>
        <w:t xml:space="preserve"> для решения следующих задач:</w:t>
      </w:r>
    </w:p>
    <w:p w:rsidR="006144FD" w:rsidRPr="006144FD" w:rsidRDefault="006144FD" w:rsidP="0039054E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заключение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договора в формате электронного документа;</w:t>
      </w:r>
    </w:p>
    <w:p w:rsidR="006144FD" w:rsidRPr="006144FD" w:rsidRDefault="006144FD" w:rsidP="0039054E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включение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в реестр </w:t>
      </w:r>
      <w:bookmarkStart w:id="30" w:name="OLE_LINK168"/>
      <w:r w:rsidRPr="006144FD">
        <w:rPr>
          <w:rFonts w:ascii="Times New Roman" w:hAnsi="Times New Roman" w:cs="Times New Roman"/>
          <w:sz w:val="26"/>
          <w:szCs w:val="26"/>
        </w:rPr>
        <w:t>производителей и поставщиков</w:t>
      </w:r>
      <w:bookmarkEnd w:id="30"/>
      <w:r w:rsidRPr="006144FD">
        <w:rPr>
          <w:rFonts w:ascii="Times New Roman" w:hAnsi="Times New Roman" w:cs="Times New Roman"/>
          <w:sz w:val="26"/>
          <w:szCs w:val="26"/>
        </w:rPr>
        <w:t>;</w:t>
      </w:r>
    </w:p>
    <w:p w:rsidR="006144FD" w:rsidRPr="006144FD" w:rsidRDefault="006144FD" w:rsidP="0039054E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создание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базы данных организаций-Плательщиков и сотрудников организаций, отвечающих за передачу данных;</w:t>
      </w:r>
    </w:p>
    <w:p w:rsidR="006144FD" w:rsidRPr="006144FD" w:rsidRDefault="006144FD" w:rsidP="0039054E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ведение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электронных форм для сбора первичных данных (формы отчетов);</w:t>
      </w:r>
    </w:p>
    <w:p w:rsidR="006144FD" w:rsidRPr="006144FD" w:rsidRDefault="006144FD" w:rsidP="0039054E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мониторинг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процесса сбора и обработки первичных данных;</w:t>
      </w:r>
    </w:p>
    <w:p w:rsidR="006144FD" w:rsidRPr="006144FD" w:rsidRDefault="006144FD" w:rsidP="0039054E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формирование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статистических отчетов в режиме реального времени о ходе процесса сбора отчетности;</w:t>
      </w:r>
    </w:p>
    <w:p w:rsidR="006144FD" w:rsidRPr="006144FD" w:rsidRDefault="006144FD" w:rsidP="0039054E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формирование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оповещений и напоминаний о необходимости представления первичных данных по формам Оператора, а также о статусе обработки представленных данных.</w:t>
      </w:r>
    </w:p>
    <w:p w:rsidR="006144FD" w:rsidRPr="006144FD" w:rsidRDefault="006144FD" w:rsidP="006144FD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44FD">
        <w:rPr>
          <w:rFonts w:ascii="Times New Roman" w:hAnsi="Times New Roman" w:cs="Times New Roman"/>
          <w:sz w:val="26"/>
          <w:szCs w:val="26"/>
        </w:rPr>
        <w:t xml:space="preserve">Основной целью разработки Системы является повышение эффективности процессов сбора, обработки и анализа данных, представляемых Плательщиком Оператору в рамках Указа Президента Республики Беларусь от 11.07.2012 № 313 «О некоторых вопросах обращения с отходами потребления». </w:t>
      </w:r>
    </w:p>
    <w:p w:rsidR="006144FD" w:rsidRDefault="006144FD" w:rsidP="006144FD">
      <w:pPr>
        <w:pStyle w:val="2"/>
        <w:keepNext w:val="0"/>
        <w:keepLines w:val="0"/>
        <w:numPr>
          <w:ilvl w:val="1"/>
          <w:numId w:val="0"/>
        </w:numPr>
        <w:spacing w:before="120" w:after="120" w:line="288" w:lineRule="auto"/>
        <w:ind w:left="1288" w:hanging="72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F71295" w:rsidRDefault="00F71295" w:rsidP="00F71295"/>
    <w:p w:rsidR="00F71295" w:rsidRPr="00F71295" w:rsidRDefault="00F71295" w:rsidP="00F71295"/>
    <w:p w:rsidR="00683640" w:rsidRPr="0039054E" w:rsidRDefault="0039054E" w:rsidP="0039054E">
      <w:pPr>
        <w:pStyle w:val="1"/>
        <w:keepNext w:val="0"/>
        <w:keepLines w:val="0"/>
        <w:numPr>
          <w:ilvl w:val="0"/>
          <w:numId w:val="9"/>
        </w:numPr>
        <w:spacing w:before="0"/>
        <w:jc w:val="center"/>
        <w:rPr>
          <w:rFonts w:ascii="Times New Roman" w:eastAsiaTheme="minorHAnsi" w:hAnsi="Times New Roman" w:cs="Times New Roman"/>
          <w:bCs w:val="0"/>
          <w:color w:val="auto"/>
          <w:sz w:val="26"/>
          <w:szCs w:val="26"/>
        </w:rPr>
      </w:pPr>
      <w:bookmarkStart w:id="31" w:name="_Toc249265387"/>
      <w:bookmarkStart w:id="32" w:name="_Toc335048070"/>
      <w:bookmarkStart w:id="33" w:name="_Toc438631750"/>
      <w:bookmarkStart w:id="34" w:name="_Toc438930510"/>
      <w:bookmarkEnd w:id="27"/>
      <w:bookmarkEnd w:id="28"/>
      <w:bookmarkEnd w:id="29"/>
      <w:r w:rsidRPr="0039054E">
        <w:rPr>
          <w:rFonts w:ascii="Times New Roman" w:eastAsiaTheme="minorHAnsi" w:hAnsi="Times New Roman" w:cs="Times New Roman"/>
          <w:bCs w:val="0"/>
          <w:color w:val="auto"/>
          <w:sz w:val="26"/>
          <w:szCs w:val="26"/>
        </w:rPr>
        <w:lastRenderedPageBreak/>
        <w:t>ПРОГРАММНЫЕ И АППАРАТНЫЕ ТРЕБОВАНИЯ</w:t>
      </w:r>
      <w:bookmarkEnd w:id="31"/>
      <w:bookmarkEnd w:id="32"/>
      <w:bookmarkEnd w:id="33"/>
      <w:bookmarkEnd w:id="34"/>
    </w:p>
    <w:p w:rsidR="0039054E" w:rsidRDefault="0039054E" w:rsidP="006144FD">
      <w:pPr>
        <w:spacing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144FD" w:rsidRPr="006144FD" w:rsidRDefault="006144FD" w:rsidP="006144FD">
      <w:pPr>
        <w:spacing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44FD">
        <w:rPr>
          <w:rFonts w:ascii="Times New Roman" w:hAnsi="Times New Roman" w:cs="Times New Roman"/>
          <w:sz w:val="26"/>
          <w:szCs w:val="26"/>
        </w:rPr>
        <w:t>Рабочие станции Плательщиков должны соответствовать следующим минимальным требованиям:</w:t>
      </w:r>
    </w:p>
    <w:p w:rsidR="006144FD" w:rsidRPr="006144FD" w:rsidRDefault="006144FD" w:rsidP="006144FD">
      <w:pPr>
        <w:pStyle w:val="12"/>
        <w:numPr>
          <w:ilvl w:val="0"/>
          <w:numId w:val="11"/>
        </w:numPr>
        <w:spacing w:line="288" w:lineRule="auto"/>
        <w:ind w:left="0" w:firstLine="709"/>
        <w:contextualSpacing/>
        <w:jc w:val="both"/>
        <w:rPr>
          <w:sz w:val="26"/>
          <w:szCs w:val="26"/>
        </w:rPr>
      </w:pPr>
      <w:r w:rsidRPr="006144FD">
        <w:rPr>
          <w:sz w:val="26"/>
          <w:szCs w:val="26"/>
        </w:rPr>
        <w:t>техническое обеспечение</w:t>
      </w:r>
    </w:p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процессор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6144FD">
        <w:rPr>
          <w:rFonts w:ascii="Times New Roman" w:hAnsi="Times New Roman" w:cs="Times New Roman"/>
          <w:sz w:val="26"/>
          <w:szCs w:val="26"/>
        </w:rPr>
        <w:t>IntelPentium</w:t>
      </w:r>
      <w:proofErr w:type="spellEnd"/>
      <w:r w:rsidRPr="006144FD">
        <w:rPr>
          <w:rFonts w:ascii="Times New Roman" w:hAnsi="Times New Roman" w:cs="Times New Roman"/>
          <w:sz w:val="26"/>
          <w:szCs w:val="26"/>
        </w:rPr>
        <w:t xml:space="preserve"> 600 </w:t>
      </w:r>
      <w:proofErr w:type="spellStart"/>
      <w:r w:rsidRPr="006144FD">
        <w:rPr>
          <w:rFonts w:ascii="Times New Roman" w:hAnsi="Times New Roman" w:cs="Times New Roman"/>
          <w:sz w:val="26"/>
          <w:szCs w:val="26"/>
        </w:rPr>
        <w:t>MHz</w:t>
      </w:r>
      <w:proofErr w:type="spellEnd"/>
      <w:r w:rsidRPr="006144FD">
        <w:rPr>
          <w:rFonts w:ascii="Times New Roman" w:hAnsi="Times New Roman" w:cs="Times New Roman"/>
          <w:sz w:val="26"/>
          <w:szCs w:val="26"/>
        </w:rPr>
        <w:t xml:space="preserve"> и выше;</w:t>
      </w:r>
    </w:p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оперативная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память 512 MB и выше;</w:t>
      </w:r>
    </w:p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видеокарта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>, монитор с разрешением 1024х768 и выше;</w:t>
      </w:r>
    </w:p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клавиатура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>, манипулятор "мышь";</w:t>
      </w:r>
    </w:p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оптический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привод;</w:t>
      </w:r>
    </w:p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bookmarkStart w:id="35" w:name="OLE_LINK121"/>
      <w:bookmarkStart w:id="36" w:name="OLE_LINK122"/>
      <w:proofErr w:type="gramStart"/>
      <w:r w:rsidRPr="006144FD">
        <w:rPr>
          <w:rFonts w:ascii="Times New Roman" w:hAnsi="Times New Roman" w:cs="Times New Roman"/>
          <w:sz w:val="26"/>
          <w:szCs w:val="26"/>
        </w:rPr>
        <w:t>носитель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ключевой информации и ключевая пара, выдаваемая РУП «Информационно-издательский центр по налогам и сборам» или РУП «Национальный центр электронных услуг»;</w:t>
      </w:r>
    </w:p>
    <w:bookmarkEnd w:id="35"/>
    <w:bookmarkEnd w:id="36"/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доступ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к сети Интернет на скорости 128 кбит/с и выше.</w:t>
      </w:r>
    </w:p>
    <w:p w:rsidR="006144FD" w:rsidRPr="006144FD" w:rsidRDefault="006144FD" w:rsidP="006144FD">
      <w:pPr>
        <w:pStyle w:val="12"/>
        <w:numPr>
          <w:ilvl w:val="0"/>
          <w:numId w:val="11"/>
        </w:numPr>
        <w:spacing w:line="288" w:lineRule="auto"/>
        <w:ind w:left="0" w:firstLine="709"/>
        <w:contextualSpacing/>
        <w:jc w:val="both"/>
        <w:rPr>
          <w:sz w:val="26"/>
          <w:szCs w:val="26"/>
        </w:rPr>
      </w:pPr>
      <w:r w:rsidRPr="006144FD">
        <w:rPr>
          <w:sz w:val="26"/>
          <w:szCs w:val="26"/>
        </w:rPr>
        <w:t>программное обеспечение:</w:t>
      </w:r>
    </w:p>
    <w:p w:rsidR="0039054E" w:rsidRPr="00085528" w:rsidRDefault="0039054E" w:rsidP="0039054E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bookmarkStart w:id="37" w:name="OLE_LINK113"/>
      <w:bookmarkStart w:id="38" w:name="OLE_LINK114"/>
      <w:bookmarkStart w:id="39" w:name="OLE_LINK115"/>
      <w:proofErr w:type="gramStart"/>
      <w:r w:rsidRPr="00085528">
        <w:rPr>
          <w:rFonts w:ascii="Times New Roman" w:hAnsi="Times New Roman" w:cs="Times New Roman"/>
          <w:sz w:val="26"/>
          <w:szCs w:val="26"/>
        </w:rPr>
        <w:t>операционная</w:t>
      </w:r>
      <w:proofErr w:type="gramEnd"/>
      <w:r w:rsidRPr="00085528">
        <w:rPr>
          <w:rFonts w:ascii="Times New Roman" w:hAnsi="Times New Roman" w:cs="Times New Roman"/>
          <w:sz w:val="26"/>
          <w:szCs w:val="26"/>
        </w:rPr>
        <w:t xml:space="preserve"> система </w:t>
      </w:r>
      <w:proofErr w:type="spellStart"/>
      <w:r w:rsidRPr="00085528">
        <w:rPr>
          <w:rFonts w:ascii="Times New Roman" w:hAnsi="Times New Roman" w:cs="Times New Roman"/>
          <w:sz w:val="26"/>
          <w:szCs w:val="26"/>
        </w:rPr>
        <w:t>Microsoft</w:t>
      </w:r>
      <w:proofErr w:type="spellEnd"/>
      <w:r w:rsidRPr="000855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5528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085528">
        <w:rPr>
          <w:rFonts w:ascii="Times New Roman" w:hAnsi="Times New Roman" w:cs="Times New Roman"/>
          <w:sz w:val="26"/>
          <w:szCs w:val="26"/>
        </w:rPr>
        <w:t xml:space="preserve"> XP, 7;</w:t>
      </w:r>
    </w:p>
    <w:p w:rsidR="0039054E" w:rsidRPr="00085528" w:rsidRDefault="0039054E" w:rsidP="0039054E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компоненты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7BC9">
        <w:rPr>
          <w:rFonts w:ascii="Times New Roman" w:hAnsi="Times New Roman" w:cs="Times New Roman"/>
          <w:sz w:val="26"/>
          <w:szCs w:val="26"/>
        </w:rPr>
        <w:t xml:space="preserve">работы с ЭЦП </w:t>
      </w:r>
      <w:proofErr w:type="spellStart"/>
      <w:r w:rsidRPr="008D7BC9">
        <w:rPr>
          <w:rFonts w:ascii="Times New Roman" w:hAnsi="Times New Roman" w:cs="Times New Roman"/>
          <w:sz w:val="26"/>
          <w:szCs w:val="26"/>
        </w:rPr>
        <w:t>AvCMXWebP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39054E" w:rsidRPr="00085528" w:rsidRDefault="0039054E" w:rsidP="0039054E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085528">
        <w:rPr>
          <w:rFonts w:ascii="Times New Roman" w:hAnsi="Times New Roman" w:cs="Times New Roman"/>
          <w:sz w:val="26"/>
          <w:szCs w:val="26"/>
        </w:rPr>
        <w:t>web</w:t>
      </w:r>
      <w:proofErr w:type="spellEnd"/>
      <w:proofErr w:type="gramEnd"/>
      <w:r w:rsidRPr="00085528">
        <w:rPr>
          <w:rFonts w:ascii="Times New Roman" w:hAnsi="Times New Roman" w:cs="Times New Roman"/>
          <w:sz w:val="26"/>
          <w:szCs w:val="26"/>
        </w:rPr>
        <w:t xml:space="preserve">-браузер IE 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085528">
        <w:rPr>
          <w:rFonts w:ascii="Times New Roman" w:hAnsi="Times New Roman" w:cs="Times New Roman"/>
          <w:sz w:val="26"/>
          <w:szCs w:val="26"/>
        </w:rPr>
        <w:t xml:space="preserve"> и выше / FF </w:t>
      </w:r>
      <w:r>
        <w:rPr>
          <w:rFonts w:ascii="Times New Roman" w:hAnsi="Times New Roman" w:cs="Times New Roman"/>
          <w:sz w:val="26"/>
          <w:szCs w:val="26"/>
        </w:rPr>
        <w:t>43</w:t>
      </w:r>
      <w:r w:rsidRPr="00085528">
        <w:rPr>
          <w:rFonts w:ascii="Times New Roman" w:hAnsi="Times New Roman" w:cs="Times New Roman"/>
          <w:sz w:val="26"/>
          <w:szCs w:val="26"/>
        </w:rPr>
        <w:t xml:space="preserve"> и выше / </w:t>
      </w:r>
      <w:proofErr w:type="spellStart"/>
      <w:r w:rsidRPr="00085528">
        <w:rPr>
          <w:rFonts w:ascii="Times New Roman" w:hAnsi="Times New Roman" w:cs="Times New Roman"/>
          <w:sz w:val="26"/>
          <w:szCs w:val="26"/>
        </w:rPr>
        <w:t>Opera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34</w:t>
      </w:r>
      <w:r w:rsidRPr="00085528">
        <w:rPr>
          <w:rFonts w:ascii="Times New Roman" w:hAnsi="Times New Roman" w:cs="Times New Roman"/>
          <w:sz w:val="26"/>
          <w:szCs w:val="26"/>
        </w:rPr>
        <w:t xml:space="preserve"> и выше;</w:t>
      </w:r>
    </w:p>
    <w:p w:rsidR="006144FD" w:rsidRPr="006144FD" w:rsidRDefault="006144FD" w:rsidP="006144FD">
      <w:pPr>
        <w:pStyle w:val="a5"/>
        <w:numPr>
          <w:ilvl w:val="0"/>
          <w:numId w:val="4"/>
        </w:numPr>
        <w:spacing w:after="0" w:line="288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</w:rPr>
        <w:t>программное</w:t>
      </w:r>
      <w:proofErr w:type="gramEnd"/>
      <w:r w:rsidRPr="006144FD">
        <w:rPr>
          <w:rFonts w:ascii="Times New Roman" w:hAnsi="Times New Roman" w:cs="Times New Roman"/>
          <w:sz w:val="26"/>
          <w:szCs w:val="26"/>
        </w:rPr>
        <w:t xml:space="preserve"> обеспечение «Авест CSP», выдаваемое РУП «Информационно-издательский центр по налогам и сборам» или РУП «Национальный центр электронных услуг».</w:t>
      </w:r>
    </w:p>
    <w:bookmarkEnd w:id="37"/>
    <w:bookmarkEnd w:id="38"/>
    <w:bookmarkEnd w:id="39"/>
    <w:p w:rsidR="00683640" w:rsidRPr="006144FD" w:rsidRDefault="00683640" w:rsidP="006144FD">
      <w:pPr>
        <w:pStyle w:val="14pt150"/>
        <w:numPr>
          <w:ilvl w:val="0"/>
          <w:numId w:val="7"/>
        </w:numPr>
        <w:tabs>
          <w:tab w:val="left" w:pos="1276"/>
        </w:tabs>
        <w:spacing w:line="288" w:lineRule="auto"/>
        <w:ind w:left="0" w:firstLine="851"/>
        <w:rPr>
          <w:rFonts w:ascii="Times New Roman" w:hAnsi="Times New Roman" w:cs="Times New Roman"/>
          <w:sz w:val="26"/>
          <w:szCs w:val="26"/>
          <w:lang w:val="ru-RU" w:eastAsia="en-US"/>
        </w:rPr>
      </w:pPr>
      <w:proofErr w:type="gramStart"/>
      <w:r w:rsidRPr="006144FD">
        <w:rPr>
          <w:rFonts w:ascii="Times New Roman" w:hAnsi="Times New Roman" w:cs="Times New Roman"/>
          <w:sz w:val="26"/>
          <w:szCs w:val="26"/>
          <w:lang w:val="ru-RU" w:eastAsia="en-US"/>
        </w:rPr>
        <w:t>подключение</w:t>
      </w:r>
      <w:proofErr w:type="gramEnd"/>
      <w:r w:rsidRPr="006144FD">
        <w:rPr>
          <w:rFonts w:ascii="Times New Roman" w:hAnsi="Times New Roman" w:cs="Times New Roman"/>
          <w:sz w:val="26"/>
          <w:szCs w:val="26"/>
          <w:lang w:val="ru-RU" w:eastAsia="en-US"/>
        </w:rPr>
        <w:t xml:space="preserve"> к сети Интернет</w:t>
      </w:r>
      <w:r w:rsidR="0039054E">
        <w:rPr>
          <w:rFonts w:ascii="Times New Roman" w:hAnsi="Times New Roman" w:cs="Times New Roman"/>
          <w:sz w:val="26"/>
          <w:szCs w:val="26"/>
          <w:lang w:val="ru-RU" w:eastAsia="en-US"/>
        </w:rPr>
        <w:t>.</w:t>
      </w:r>
    </w:p>
    <w:p w:rsidR="00683640" w:rsidRPr="00D602D4" w:rsidRDefault="00683640" w:rsidP="0039054E">
      <w:pPr>
        <w:pStyle w:val="1"/>
        <w:keepNext w:val="0"/>
        <w:keepLines w:val="0"/>
        <w:numPr>
          <w:ilvl w:val="0"/>
          <w:numId w:val="9"/>
        </w:numPr>
        <w:spacing w:before="0"/>
        <w:jc w:val="center"/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</w:pPr>
      <w:r w:rsidRPr="00D602D4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br w:type="page"/>
      </w:r>
      <w:bookmarkStart w:id="40" w:name="3"/>
      <w:bookmarkStart w:id="41" w:name="_Toc438631751"/>
      <w:bookmarkStart w:id="42" w:name="_Toc438930511"/>
      <w:bookmarkEnd w:id="40"/>
      <w:r w:rsidR="0039054E" w:rsidRPr="0039054E">
        <w:rPr>
          <w:rFonts w:ascii="Times New Roman" w:eastAsiaTheme="minorHAnsi" w:hAnsi="Times New Roman" w:cs="Times New Roman"/>
          <w:bCs w:val="0"/>
          <w:color w:val="auto"/>
          <w:sz w:val="26"/>
          <w:szCs w:val="26"/>
        </w:rPr>
        <w:lastRenderedPageBreak/>
        <w:t>ОПИСАНИЕ ОПЕРАЦИЙ</w:t>
      </w:r>
      <w:bookmarkEnd w:id="41"/>
      <w:bookmarkEnd w:id="42"/>
    </w:p>
    <w:p w:rsidR="0039054E" w:rsidRPr="0039054E" w:rsidRDefault="0039054E" w:rsidP="0039054E">
      <w:pPr>
        <w:pStyle w:val="a5"/>
        <w:numPr>
          <w:ilvl w:val="0"/>
          <w:numId w:val="10"/>
        </w:numPr>
        <w:spacing w:before="200" w:after="100"/>
        <w:contextualSpacing w:val="0"/>
        <w:jc w:val="both"/>
        <w:outlineLvl w:val="1"/>
        <w:rPr>
          <w:rFonts w:ascii="Times New Roman" w:hAnsi="Times New Roman" w:cs="Times New Roman"/>
          <w:b/>
          <w:vanish/>
          <w:sz w:val="26"/>
          <w:szCs w:val="26"/>
        </w:rPr>
      </w:pPr>
      <w:bookmarkStart w:id="43" w:name="_Toc438930512"/>
      <w:bookmarkEnd w:id="43"/>
    </w:p>
    <w:p w:rsidR="0039054E" w:rsidRPr="0039054E" w:rsidRDefault="0039054E" w:rsidP="0039054E">
      <w:pPr>
        <w:pStyle w:val="a5"/>
        <w:numPr>
          <w:ilvl w:val="0"/>
          <w:numId w:val="10"/>
        </w:numPr>
        <w:spacing w:before="200" w:after="100"/>
        <w:contextualSpacing w:val="0"/>
        <w:jc w:val="both"/>
        <w:outlineLvl w:val="1"/>
        <w:rPr>
          <w:rFonts w:ascii="Times New Roman" w:hAnsi="Times New Roman" w:cs="Times New Roman"/>
          <w:b/>
          <w:vanish/>
          <w:sz w:val="26"/>
          <w:szCs w:val="26"/>
        </w:rPr>
      </w:pPr>
      <w:bookmarkStart w:id="44" w:name="_Toc438930513"/>
      <w:bookmarkEnd w:id="44"/>
    </w:p>
    <w:p w:rsidR="00490EBE" w:rsidRPr="0039054E" w:rsidRDefault="004B7059" w:rsidP="0039054E">
      <w:pPr>
        <w:pStyle w:val="2"/>
        <w:keepNext w:val="0"/>
        <w:keepLines w:val="0"/>
        <w:numPr>
          <w:ilvl w:val="1"/>
          <w:numId w:val="10"/>
        </w:numPr>
        <w:spacing w:after="100"/>
        <w:ind w:left="432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45" w:name="_Toc438930514"/>
      <w:r w:rsidRPr="0039054E">
        <w:rPr>
          <w:rFonts w:ascii="Times New Roman" w:eastAsiaTheme="minorHAnsi" w:hAnsi="Times New Roman" w:cs="Times New Roman"/>
          <w:bCs w:val="0"/>
          <w:color w:val="auto"/>
        </w:rPr>
        <w:t>Регистрация Организации</w:t>
      </w:r>
      <w:bookmarkEnd w:id="45"/>
    </w:p>
    <w:p w:rsidR="004B7059" w:rsidRPr="00605A14" w:rsidRDefault="004941C3" w:rsidP="00532FFA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Чтобы сформировать заявку на регистрации в Системе необходимо на Главной странице нажать кнопку «Зарегистрировать организацию» (рисунок 1).</w:t>
      </w:r>
    </w:p>
    <w:p w:rsidR="009E78A7" w:rsidRPr="00605A14" w:rsidRDefault="009E78A7" w:rsidP="009E78A7">
      <w:pPr>
        <w:spacing w:line="288" w:lineRule="auto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B7059" w:rsidRPr="00605A14" w:rsidRDefault="004941C3" w:rsidP="009E78A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8D6CFD" wp14:editId="5E9AE719">
            <wp:extent cx="3606750" cy="178904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1865" cy="17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C3" w:rsidRPr="00605A14" w:rsidRDefault="004941C3" w:rsidP="009E78A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46" w:name="OLE_LINK1"/>
      <w:bookmarkStart w:id="47" w:name="OLE_LINK2"/>
      <w:bookmarkStart w:id="48" w:name="OLE_LINK3"/>
      <w:r w:rsidRPr="00605A14">
        <w:rPr>
          <w:rFonts w:ascii="Times New Roman" w:hAnsi="Times New Roman" w:cs="Times New Roman"/>
          <w:sz w:val="26"/>
          <w:szCs w:val="26"/>
        </w:rPr>
        <w:t xml:space="preserve">Рисунок 1 – </w:t>
      </w:r>
      <w:r w:rsidR="00B149DC" w:rsidRPr="00605A14">
        <w:rPr>
          <w:rFonts w:ascii="Times New Roman" w:hAnsi="Times New Roman" w:cs="Times New Roman"/>
          <w:sz w:val="26"/>
          <w:szCs w:val="26"/>
        </w:rPr>
        <w:t>П</w:t>
      </w:r>
      <w:r w:rsidRPr="00605A14">
        <w:rPr>
          <w:rFonts w:ascii="Times New Roman" w:hAnsi="Times New Roman" w:cs="Times New Roman"/>
          <w:sz w:val="26"/>
          <w:szCs w:val="26"/>
        </w:rPr>
        <w:t>ереход к формированию заявки</w:t>
      </w:r>
    </w:p>
    <w:p w:rsidR="009E78A7" w:rsidRPr="00605A14" w:rsidRDefault="009E78A7" w:rsidP="009E78A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bookmarkEnd w:id="46"/>
    <w:bookmarkEnd w:id="47"/>
    <w:bookmarkEnd w:id="48"/>
    <w:p w:rsidR="004941C3" w:rsidRPr="00605A14" w:rsidRDefault="00B149DC" w:rsidP="009E78A7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Регистрация организации представляет собой пошаговый мастер оформления заявки на включение в Реестр Оператора (рисунок 2). Чтобы перейти к следующему шагу необходимо заполнить все обязательные поля на текущем шаге и нажать кнопку «Далее» (кнопка становится активной только после заполнения всех обяза</w:t>
      </w:r>
      <w:r w:rsidR="00532FFA">
        <w:rPr>
          <w:rFonts w:ascii="Times New Roman" w:hAnsi="Times New Roman" w:cs="Times New Roman"/>
          <w:sz w:val="26"/>
          <w:szCs w:val="26"/>
        </w:rPr>
        <w:t>тельных полей на текущем шаге).</w:t>
      </w:r>
    </w:p>
    <w:p w:rsidR="009E78A7" w:rsidRPr="00605A14" w:rsidRDefault="009E78A7" w:rsidP="009E78A7">
      <w:pPr>
        <w:spacing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149DC" w:rsidRPr="00605A14" w:rsidRDefault="007A14A7" w:rsidP="009E78A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ED2DDFD" wp14:editId="0A602A52">
            <wp:extent cx="5940425" cy="2104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DC" w:rsidRPr="00605A14" w:rsidRDefault="00B149DC" w:rsidP="009E78A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49" w:name="OLE_LINK4"/>
      <w:bookmarkStart w:id="50" w:name="OLE_LINK5"/>
      <w:bookmarkStart w:id="51" w:name="OLE_LINK6"/>
      <w:r w:rsidRPr="00605A14">
        <w:rPr>
          <w:rFonts w:ascii="Times New Roman" w:hAnsi="Times New Roman" w:cs="Times New Roman"/>
          <w:sz w:val="26"/>
          <w:szCs w:val="26"/>
        </w:rPr>
        <w:t>Рисунок 2 – Мастер формирования заявки на регистрацию в Реестре</w:t>
      </w:r>
    </w:p>
    <w:bookmarkEnd w:id="49"/>
    <w:bookmarkEnd w:id="50"/>
    <w:bookmarkEnd w:id="51"/>
    <w:p w:rsidR="009E78A7" w:rsidRPr="00605A14" w:rsidRDefault="009E78A7" w:rsidP="009E78A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E78A7" w:rsidRPr="00605A14" w:rsidRDefault="009E78A7" w:rsidP="009E78A7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Для каждого поля предусмотрена подсказка, содержащ</w:t>
      </w:r>
      <w:r w:rsidR="007A14A7">
        <w:rPr>
          <w:rFonts w:ascii="Times New Roman" w:hAnsi="Times New Roman" w:cs="Times New Roman"/>
          <w:sz w:val="26"/>
          <w:szCs w:val="26"/>
        </w:rPr>
        <w:t>ая</w:t>
      </w:r>
      <w:r w:rsidRPr="00605A14">
        <w:rPr>
          <w:rFonts w:ascii="Times New Roman" w:hAnsi="Times New Roman" w:cs="Times New Roman"/>
          <w:sz w:val="26"/>
          <w:szCs w:val="26"/>
        </w:rPr>
        <w:t xml:space="preserve"> краткое описание требований к заполняемому полю. Чтобы просмотреть значение поля, нажмите на </w:t>
      </w:r>
      <w:proofErr w:type="gramStart"/>
      <w:r w:rsidRPr="00605A14">
        <w:rPr>
          <w:rFonts w:ascii="Times New Roman" w:hAnsi="Times New Roman" w:cs="Times New Roman"/>
          <w:sz w:val="26"/>
          <w:szCs w:val="26"/>
        </w:rPr>
        <w:t xml:space="preserve">пиктограмму </w:t>
      </w: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552F27A4" wp14:editId="0D10920D">
            <wp:extent cx="129349" cy="14166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A14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605A14">
        <w:rPr>
          <w:rFonts w:ascii="Times New Roman" w:hAnsi="Times New Roman" w:cs="Times New Roman"/>
          <w:sz w:val="26"/>
          <w:szCs w:val="26"/>
        </w:rPr>
        <w:t xml:space="preserve"> расположенную рядом с полем. </w:t>
      </w:r>
    </w:p>
    <w:p w:rsidR="00B149DC" w:rsidRPr="00605A14" w:rsidRDefault="009E78A7" w:rsidP="009E78A7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В процессе формирования заявки Система будет запрашивать </w:t>
      </w:r>
      <w:r w:rsidR="004E42F7" w:rsidRPr="00605A14">
        <w:rPr>
          <w:rFonts w:ascii="Times New Roman" w:hAnsi="Times New Roman" w:cs="Times New Roman"/>
          <w:sz w:val="26"/>
          <w:szCs w:val="26"/>
        </w:rPr>
        <w:t xml:space="preserve">документы. Для таких полей будет предусмотрена кнопка «Выбрать файл». В качестве файлов, </w:t>
      </w:r>
      <w:r w:rsidR="004E42F7" w:rsidRPr="00605A14">
        <w:rPr>
          <w:rFonts w:ascii="Times New Roman" w:hAnsi="Times New Roman" w:cs="Times New Roman"/>
          <w:sz w:val="26"/>
          <w:szCs w:val="26"/>
        </w:rPr>
        <w:lastRenderedPageBreak/>
        <w:t xml:space="preserve">прикрепляемых к заявке должны использоваться файлы формата </w:t>
      </w:r>
      <w:r w:rsidR="004E42F7" w:rsidRPr="00605A14"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="004E42F7" w:rsidRPr="00605A14">
        <w:rPr>
          <w:rFonts w:ascii="Times New Roman" w:hAnsi="Times New Roman" w:cs="Times New Roman"/>
          <w:sz w:val="26"/>
          <w:szCs w:val="26"/>
        </w:rPr>
        <w:t xml:space="preserve"> размером до </w:t>
      </w:r>
      <w:r w:rsidR="007A14A7">
        <w:rPr>
          <w:rFonts w:ascii="Times New Roman" w:hAnsi="Times New Roman" w:cs="Times New Roman"/>
          <w:sz w:val="26"/>
          <w:szCs w:val="26"/>
        </w:rPr>
        <w:t>10</w:t>
      </w:r>
      <w:r w:rsidR="004E42F7" w:rsidRPr="00605A14">
        <w:rPr>
          <w:rFonts w:ascii="Times New Roman" w:hAnsi="Times New Roman" w:cs="Times New Roman"/>
          <w:sz w:val="26"/>
          <w:szCs w:val="26"/>
        </w:rPr>
        <w:t>0Мб.</w:t>
      </w:r>
    </w:p>
    <w:p w:rsidR="004E42F7" w:rsidRPr="00605A14" w:rsidRDefault="004E42F7" w:rsidP="009E78A7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На каждом шаге проверяется полнота и корректность внесенных данных. В случае обнаружения ошибки, Система сгенерирует соответствующее сообщение (рисунок 3). Переход к следующему шагу доступен только после </w:t>
      </w:r>
      <w:r w:rsidR="007D5E04" w:rsidRPr="00605A14">
        <w:rPr>
          <w:rFonts w:ascii="Times New Roman" w:hAnsi="Times New Roman" w:cs="Times New Roman"/>
          <w:sz w:val="26"/>
          <w:szCs w:val="26"/>
        </w:rPr>
        <w:t xml:space="preserve">корректного заполнения всех </w:t>
      </w:r>
      <w:r w:rsidR="007A14A7">
        <w:rPr>
          <w:rFonts w:ascii="Times New Roman" w:hAnsi="Times New Roman" w:cs="Times New Roman"/>
          <w:sz w:val="26"/>
          <w:szCs w:val="26"/>
        </w:rPr>
        <w:t xml:space="preserve">обязательных </w:t>
      </w:r>
      <w:r w:rsidR="007D5E04" w:rsidRPr="00605A14">
        <w:rPr>
          <w:rFonts w:ascii="Times New Roman" w:hAnsi="Times New Roman" w:cs="Times New Roman"/>
          <w:sz w:val="26"/>
          <w:szCs w:val="26"/>
        </w:rPr>
        <w:t>полей.</w:t>
      </w:r>
    </w:p>
    <w:p w:rsidR="004E42F7" w:rsidRPr="00605A14" w:rsidRDefault="004E42F7" w:rsidP="004E42F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E42F7" w:rsidRPr="00605A14" w:rsidRDefault="007A14A7" w:rsidP="004E42F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72BB9F" wp14:editId="087C9C8A">
            <wp:extent cx="3618817" cy="983112"/>
            <wp:effectExtent l="0" t="0" r="127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1246" cy="99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F7" w:rsidRPr="00605A14" w:rsidRDefault="004E42F7" w:rsidP="004E42F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52" w:name="OLE_LINK7"/>
      <w:bookmarkStart w:id="53" w:name="OLE_LINK8"/>
      <w:bookmarkStart w:id="54" w:name="OLE_LINK9"/>
      <w:r w:rsidRPr="00605A14">
        <w:rPr>
          <w:rFonts w:ascii="Times New Roman" w:hAnsi="Times New Roman" w:cs="Times New Roman"/>
          <w:sz w:val="26"/>
          <w:szCs w:val="26"/>
        </w:rPr>
        <w:t>Рисунок 3 – Сообщения об ошибках в формате данных</w:t>
      </w:r>
    </w:p>
    <w:bookmarkEnd w:id="52"/>
    <w:bookmarkEnd w:id="53"/>
    <w:bookmarkEnd w:id="54"/>
    <w:p w:rsidR="004E42F7" w:rsidRPr="00605A14" w:rsidRDefault="004E42F7" w:rsidP="007D5E04">
      <w:pPr>
        <w:spacing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3B4F" w:rsidRPr="00605A14" w:rsidRDefault="007D5E04" w:rsidP="00073B4F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На любом шаге доступна возможность вернуться к предыдущему шагу для корректировки и(или) просмотр</w:t>
      </w:r>
      <w:r w:rsidR="007A14A7">
        <w:rPr>
          <w:rFonts w:ascii="Times New Roman" w:hAnsi="Times New Roman" w:cs="Times New Roman"/>
          <w:sz w:val="26"/>
          <w:szCs w:val="26"/>
        </w:rPr>
        <w:t>а</w:t>
      </w:r>
      <w:r w:rsidRPr="00605A14">
        <w:rPr>
          <w:rFonts w:ascii="Times New Roman" w:hAnsi="Times New Roman" w:cs="Times New Roman"/>
          <w:sz w:val="26"/>
          <w:szCs w:val="26"/>
        </w:rPr>
        <w:t xml:space="preserve"> заполненных данных. Чтобы вернуться на предыдущий шаг для корректировки данных, нажмите на кнопку «Назад» (рисунок 4). </w:t>
      </w:r>
      <w:r w:rsidR="00073B4F" w:rsidRPr="00605A14">
        <w:rPr>
          <w:rFonts w:ascii="Times New Roman" w:hAnsi="Times New Roman" w:cs="Times New Roman"/>
          <w:sz w:val="26"/>
          <w:szCs w:val="26"/>
        </w:rPr>
        <w:t>Возврат осуществляется на один шаг за раз. Чтобы вернуться для просмотра данных на любой шаг мастера формирования заявки без возможности внесения изменения нажмите на требуемый шаг в шапке мастера.</w:t>
      </w:r>
    </w:p>
    <w:p w:rsidR="00073B4F" w:rsidRPr="00605A14" w:rsidRDefault="00073B4F" w:rsidP="00073B4F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3B4F" w:rsidRPr="00605A14" w:rsidRDefault="00073B4F" w:rsidP="00073B4F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1A6E2C75" wp14:editId="0FAC48B1">
            <wp:extent cx="4296871" cy="1796091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8435" cy="17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4F" w:rsidRPr="00605A14" w:rsidRDefault="00073B4F" w:rsidP="00073B4F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55" w:name="OLE_LINK10"/>
      <w:bookmarkStart w:id="56" w:name="OLE_LINK11"/>
      <w:bookmarkStart w:id="57" w:name="OLE_LINK12"/>
      <w:r w:rsidRPr="00605A14">
        <w:rPr>
          <w:rFonts w:ascii="Times New Roman" w:hAnsi="Times New Roman" w:cs="Times New Roman"/>
          <w:sz w:val="26"/>
          <w:szCs w:val="26"/>
        </w:rPr>
        <w:t>Рисунок 4 – Переход к предыдущему шагу</w:t>
      </w:r>
    </w:p>
    <w:bookmarkEnd w:id="55"/>
    <w:bookmarkEnd w:id="56"/>
    <w:bookmarkEnd w:id="57"/>
    <w:p w:rsidR="00073B4F" w:rsidRPr="00605A14" w:rsidRDefault="00073B4F" w:rsidP="00073B4F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E3CFD" w:rsidRDefault="00073B4F" w:rsidP="002E3CFD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При оформлении заявки предусмотрены ситуации, когда данные текущего шага соответствуют данным внесенным на предыдущем шаге (например, когда почтовый адрес (шаг 3) совпадает с юридическим адресом (шаге 2)).</w:t>
      </w:r>
      <w:r w:rsidR="008477BA" w:rsidRPr="00605A14">
        <w:rPr>
          <w:rFonts w:ascii="Times New Roman" w:hAnsi="Times New Roman" w:cs="Times New Roman"/>
          <w:sz w:val="26"/>
          <w:szCs w:val="26"/>
        </w:rPr>
        <w:t xml:space="preserve"> Чтобы не вносить данные повторно, достаточно установить метку в поле «Совпадает с юридическим адресом» </w:t>
      </w:r>
      <w:r w:rsidR="0014669A">
        <w:rPr>
          <w:rFonts w:ascii="Times New Roman" w:hAnsi="Times New Roman" w:cs="Times New Roman"/>
          <w:sz w:val="26"/>
          <w:szCs w:val="26"/>
        </w:rPr>
        <w:t>–</w:t>
      </w:r>
      <w:r w:rsidR="008477BA" w:rsidRPr="00605A14">
        <w:rPr>
          <w:rFonts w:ascii="Times New Roman" w:hAnsi="Times New Roman" w:cs="Times New Roman"/>
          <w:sz w:val="26"/>
          <w:szCs w:val="26"/>
        </w:rPr>
        <w:t xml:space="preserve"> поля для заполнения одинаковых данных будут скрыты, Система перенесет данные предыдущего шага в соответствующие поля текущего шага.</w:t>
      </w:r>
      <w:r w:rsidR="002E3CFD" w:rsidRPr="002E3C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77BA" w:rsidRPr="00605A14" w:rsidRDefault="008477BA" w:rsidP="007D5E04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lastRenderedPageBreak/>
        <w:t>На седьмом шаге формирования заявки необходимо указать перечень</w:t>
      </w:r>
      <w:r w:rsidR="00DD326B" w:rsidRPr="00605A14">
        <w:rPr>
          <w:rFonts w:ascii="Times New Roman" w:hAnsi="Times New Roman" w:cs="Times New Roman"/>
          <w:sz w:val="26"/>
          <w:szCs w:val="26"/>
        </w:rPr>
        <w:t xml:space="preserve"> групп товаров, на которые будет сформирована заявка на регистрацию в Системе (рисунок 5).</w:t>
      </w:r>
    </w:p>
    <w:p w:rsidR="00DD326B" w:rsidRPr="00605A14" w:rsidRDefault="00DD326B" w:rsidP="007D5E04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Выбор групп товаров осуществляется с помощью справочников, предусмотренных для каждой группы</w:t>
      </w:r>
      <w:r w:rsidR="008038F7" w:rsidRPr="00605A14">
        <w:rPr>
          <w:rFonts w:ascii="Times New Roman" w:hAnsi="Times New Roman" w:cs="Times New Roman"/>
          <w:sz w:val="26"/>
          <w:szCs w:val="26"/>
        </w:rPr>
        <w:t xml:space="preserve">. Чтобы выбрать значение необходимо установить курсор мыши в одно из полей, после чего будет отображен список групп. Чтобы добавить значение в группу необходимо с помощью мыши кликнуть по его названию. </w:t>
      </w:r>
      <w:r w:rsidR="009F6B31" w:rsidRPr="00605A14">
        <w:rPr>
          <w:rFonts w:ascii="Times New Roman" w:hAnsi="Times New Roman" w:cs="Times New Roman"/>
          <w:sz w:val="26"/>
          <w:szCs w:val="26"/>
        </w:rPr>
        <w:t>Для упрощения поиска групп в поле предусмотрена фильтрация списка по мере ввода данных. После установки курсора в поле для выбора группы начните вводить требуемое значение – по мере ввода данных список групп будет изменяться.</w:t>
      </w:r>
    </w:p>
    <w:p w:rsidR="00DD326B" w:rsidRPr="00605A14" w:rsidRDefault="00DD326B" w:rsidP="007D5E04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D326B" w:rsidRPr="00605A14" w:rsidRDefault="0014669A" w:rsidP="00DD326B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653B93" wp14:editId="35D894D7">
            <wp:extent cx="5940425" cy="21297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6B" w:rsidRPr="00605A14" w:rsidRDefault="00DD326B" w:rsidP="00DD326B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58" w:name="OLE_LINK13"/>
      <w:bookmarkStart w:id="59" w:name="OLE_LINK14"/>
      <w:bookmarkStart w:id="60" w:name="OLE_LINK15"/>
      <w:r w:rsidRPr="00605A14">
        <w:rPr>
          <w:rFonts w:ascii="Times New Roman" w:hAnsi="Times New Roman" w:cs="Times New Roman"/>
          <w:sz w:val="26"/>
          <w:szCs w:val="26"/>
        </w:rPr>
        <w:t>Рисунок 5 – Выбор товаров</w:t>
      </w:r>
    </w:p>
    <w:bookmarkEnd w:id="58"/>
    <w:bookmarkEnd w:id="59"/>
    <w:bookmarkEnd w:id="60"/>
    <w:p w:rsidR="009F6B31" w:rsidRPr="00605A14" w:rsidRDefault="009F6B31" w:rsidP="00DD326B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F6B31" w:rsidRDefault="009F6B31" w:rsidP="009F6B31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Если в регистрируемой организации имеется собственная Система сбора, для выбора групп товаров и видов упаковки необходимо установить метку в поле «Имеется собственная </w:t>
      </w:r>
      <w:r w:rsidR="0014669A">
        <w:rPr>
          <w:rFonts w:ascii="Times New Roman" w:hAnsi="Times New Roman" w:cs="Times New Roman"/>
          <w:sz w:val="26"/>
          <w:szCs w:val="26"/>
        </w:rPr>
        <w:t>с</w:t>
      </w:r>
      <w:r w:rsidRPr="00605A14">
        <w:rPr>
          <w:rFonts w:ascii="Times New Roman" w:hAnsi="Times New Roman" w:cs="Times New Roman"/>
          <w:sz w:val="26"/>
          <w:szCs w:val="26"/>
        </w:rPr>
        <w:t>истема сбора</w:t>
      </w:r>
      <w:r w:rsidR="0014669A">
        <w:rPr>
          <w:rFonts w:ascii="Times New Roman" w:hAnsi="Times New Roman" w:cs="Times New Roman"/>
          <w:sz w:val="26"/>
          <w:szCs w:val="26"/>
        </w:rPr>
        <w:t xml:space="preserve"> </w:t>
      </w:r>
      <w:r w:rsidR="0014669A" w:rsidRPr="0014669A">
        <w:rPr>
          <w:rFonts w:ascii="Times New Roman" w:hAnsi="Times New Roman" w:cs="Times New Roman"/>
          <w:sz w:val="26"/>
          <w:szCs w:val="26"/>
        </w:rPr>
        <w:t>отходов</w:t>
      </w:r>
      <w:r w:rsidRPr="00605A14">
        <w:rPr>
          <w:rFonts w:ascii="Times New Roman" w:hAnsi="Times New Roman" w:cs="Times New Roman"/>
          <w:sz w:val="26"/>
          <w:szCs w:val="26"/>
        </w:rPr>
        <w:t>»</w:t>
      </w:r>
      <w:r w:rsidR="00CA608D" w:rsidRPr="00605A14">
        <w:rPr>
          <w:rFonts w:ascii="Times New Roman" w:hAnsi="Times New Roman" w:cs="Times New Roman"/>
          <w:sz w:val="26"/>
          <w:szCs w:val="26"/>
        </w:rPr>
        <w:t>, после чего на странице будут отображены поля для выбора групп товаров, с которыми работает собстве</w:t>
      </w:r>
      <w:r w:rsidR="0014669A">
        <w:rPr>
          <w:rFonts w:ascii="Times New Roman" w:hAnsi="Times New Roman" w:cs="Times New Roman"/>
          <w:sz w:val="26"/>
          <w:szCs w:val="26"/>
        </w:rPr>
        <w:t>нная система сбора Организации.</w:t>
      </w:r>
    </w:p>
    <w:p w:rsidR="00A47D81" w:rsidRPr="00605A14" w:rsidRDefault="000F7559" w:rsidP="009F6B31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После того как все данные 7 шагов будут заполнены</w:t>
      </w:r>
      <w:r w:rsidR="0014669A">
        <w:rPr>
          <w:rFonts w:ascii="Times New Roman" w:hAnsi="Times New Roman" w:cs="Times New Roman"/>
          <w:sz w:val="26"/>
          <w:szCs w:val="26"/>
        </w:rPr>
        <w:t>,</w:t>
      </w:r>
      <w:r w:rsidRPr="00605A14">
        <w:rPr>
          <w:rFonts w:ascii="Times New Roman" w:hAnsi="Times New Roman" w:cs="Times New Roman"/>
          <w:sz w:val="26"/>
          <w:szCs w:val="26"/>
        </w:rPr>
        <w:t xml:space="preserve"> будет осуществлен переход на страницу просмотра заполненных данных</w:t>
      </w:r>
      <w:r w:rsidR="00A47D81" w:rsidRPr="00605A14">
        <w:rPr>
          <w:rFonts w:ascii="Times New Roman" w:hAnsi="Times New Roman" w:cs="Times New Roman"/>
          <w:sz w:val="26"/>
          <w:szCs w:val="26"/>
        </w:rPr>
        <w:t xml:space="preserve">. Проверьте корректность внесенных данных, при необходимости вернитесь на нужные шаги и внесите изменения (используйте кнопку «Назад»). </w:t>
      </w:r>
    </w:p>
    <w:p w:rsidR="00D85EF1" w:rsidRPr="00605A14" w:rsidRDefault="00D85EF1" w:rsidP="00D85EF1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На любом шаге формирования заявки доступна возможность прервать регистрацию с возможностью сохранения данных. Чтобы сохранить введенные данные необходимо нажать кнопку «Сохранить в файл», указать место сохранения сформированного файла на локальном компьютере и сохранить данные. Данные сохраняются в формате </w:t>
      </w:r>
      <w:r w:rsidRPr="00605A14">
        <w:rPr>
          <w:rFonts w:ascii="Times New Roman" w:hAnsi="Times New Roman" w:cs="Times New Roman"/>
          <w:sz w:val="26"/>
          <w:szCs w:val="26"/>
          <w:lang w:val="en-US"/>
        </w:rPr>
        <w:t>xml</w:t>
      </w:r>
      <w:r w:rsidRPr="00605A14">
        <w:rPr>
          <w:rFonts w:ascii="Times New Roman" w:hAnsi="Times New Roman" w:cs="Times New Roman"/>
          <w:sz w:val="26"/>
          <w:szCs w:val="26"/>
        </w:rPr>
        <w:t xml:space="preserve">. Чтобы продолжить формирование заявки с использованием ранее сохраненного файла, необходимо нажать кнопку «Загрузить файл», открывающую форму возобновления регистрации Организации (рисунок 6). </w:t>
      </w:r>
    </w:p>
    <w:p w:rsidR="00D85EF1" w:rsidRPr="00605A14" w:rsidRDefault="00D85EF1" w:rsidP="00D85EF1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85EF1" w:rsidRPr="00605A14" w:rsidRDefault="00D85EF1" w:rsidP="00D85EF1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77A148B7" wp14:editId="016F9AE8">
            <wp:extent cx="3499338" cy="103159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0895" cy="103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F1" w:rsidRPr="00605A14" w:rsidRDefault="00D85EF1" w:rsidP="00D85EF1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61" w:name="OLE_LINK16"/>
      <w:bookmarkStart w:id="62" w:name="OLE_LINK17"/>
      <w:bookmarkStart w:id="63" w:name="OLE_LINK18"/>
      <w:r w:rsidRPr="00605A14">
        <w:rPr>
          <w:rFonts w:ascii="Times New Roman" w:hAnsi="Times New Roman" w:cs="Times New Roman"/>
          <w:sz w:val="26"/>
          <w:szCs w:val="26"/>
        </w:rPr>
        <w:t>Рисунок 6 – Возобновление регистрации Организации</w:t>
      </w:r>
    </w:p>
    <w:bookmarkEnd w:id="61"/>
    <w:bookmarkEnd w:id="62"/>
    <w:bookmarkEnd w:id="63"/>
    <w:p w:rsidR="00D85EF1" w:rsidRPr="00605A14" w:rsidRDefault="00D85EF1" w:rsidP="00D85EF1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85EF1" w:rsidRPr="00605A14" w:rsidRDefault="00D85EF1" w:rsidP="00D85EF1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Нажмите на форме кнопку «Выбрать файл», перейдите по пути сохранения файла и подтвердите выбор. На форме регистрации заявки будут отображены ране</w:t>
      </w:r>
      <w:r w:rsidR="009057FD">
        <w:rPr>
          <w:rFonts w:ascii="Times New Roman" w:hAnsi="Times New Roman" w:cs="Times New Roman"/>
          <w:sz w:val="26"/>
          <w:szCs w:val="26"/>
        </w:rPr>
        <w:t>е</w:t>
      </w:r>
      <w:r w:rsidRPr="00605A14">
        <w:rPr>
          <w:rFonts w:ascii="Times New Roman" w:hAnsi="Times New Roman" w:cs="Times New Roman"/>
          <w:sz w:val="26"/>
          <w:szCs w:val="26"/>
        </w:rPr>
        <w:t xml:space="preserve"> сохраненные данные. </w:t>
      </w:r>
      <w:r w:rsidRPr="00605A14">
        <w:rPr>
          <w:rFonts w:ascii="Times New Roman" w:hAnsi="Times New Roman" w:cs="Times New Roman"/>
          <w:b/>
          <w:sz w:val="26"/>
          <w:szCs w:val="26"/>
        </w:rPr>
        <w:t>Важно!</w:t>
      </w:r>
      <w:r w:rsidRPr="00605A14">
        <w:rPr>
          <w:rFonts w:ascii="Times New Roman" w:hAnsi="Times New Roman" w:cs="Times New Roman"/>
          <w:sz w:val="26"/>
          <w:szCs w:val="26"/>
        </w:rPr>
        <w:t xml:space="preserve"> Для корректной работы функции возобновления регистрации не вносите изменения в сохраненный на локальном компьютере файл, выгруженный из Системы.</w:t>
      </w:r>
    </w:p>
    <w:p w:rsidR="00A47D81" w:rsidRPr="00605A14" w:rsidRDefault="00A47D81" w:rsidP="009F6B31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Если все данные верны, </w:t>
      </w:r>
      <w:r w:rsidR="00F42CF2">
        <w:rPr>
          <w:rFonts w:ascii="Times New Roman" w:hAnsi="Times New Roman" w:cs="Times New Roman"/>
          <w:sz w:val="26"/>
          <w:szCs w:val="26"/>
        </w:rPr>
        <w:t>можно сформировать документы для регистрации</w:t>
      </w:r>
      <w:r w:rsidRPr="00605A14">
        <w:rPr>
          <w:rFonts w:ascii="Times New Roman" w:hAnsi="Times New Roman" w:cs="Times New Roman"/>
          <w:sz w:val="26"/>
          <w:szCs w:val="26"/>
        </w:rPr>
        <w:t>.</w:t>
      </w:r>
      <w:r w:rsidR="00D85EF1" w:rsidRPr="00605A14">
        <w:rPr>
          <w:rFonts w:ascii="Times New Roman" w:hAnsi="Times New Roman" w:cs="Times New Roman"/>
          <w:sz w:val="26"/>
          <w:szCs w:val="26"/>
        </w:rPr>
        <w:t xml:space="preserve"> </w:t>
      </w:r>
      <w:r w:rsidRPr="00605A14">
        <w:rPr>
          <w:rFonts w:ascii="Times New Roman" w:hAnsi="Times New Roman" w:cs="Times New Roman"/>
          <w:sz w:val="26"/>
          <w:szCs w:val="26"/>
        </w:rPr>
        <w:t xml:space="preserve">Чтобы </w:t>
      </w:r>
      <w:r w:rsidR="00F42CF2">
        <w:rPr>
          <w:rFonts w:ascii="Times New Roman" w:hAnsi="Times New Roman" w:cs="Times New Roman"/>
          <w:sz w:val="26"/>
          <w:szCs w:val="26"/>
        </w:rPr>
        <w:t>создать документы</w:t>
      </w:r>
      <w:r w:rsidRPr="00605A14">
        <w:rPr>
          <w:rFonts w:ascii="Times New Roman" w:hAnsi="Times New Roman" w:cs="Times New Roman"/>
          <w:sz w:val="26"/>
          <w:szCs w:val="26"/>
        </w:rPr>
        <w:t xml:space="preserve"> необходимо нажать кнопку «</w:t>
      </w:r>
      <w:r w:rsidR="00F42CF2">
        <w:rPr>
          <w:rFonts w:ascii="Times New Roman" w:hAnsi="Times New Roman" w:cs="Times New Roman"/>
          <w:sz w:val="26"/>
          <w:szCs w:val="26"/>
        </w:rPr>
        <w:t>Сформировать документы</w:t>
      </w:r>
      <w:r w:rsidRPr="00605A14">
        <w:rPr>
          <w:rFonts w:ascii="Times New Roman" w:hAnsi="Times New Roman" w:cs="Times New Roman"/>
          <w:sz w:val="26"/>
          <w:szCs w:val="26"/>
        </w:rPr>
        <w:t>»</w:t>
      </w:r>
      <w:r w:rsidR="00D85EF1" w:rsidRPr="00605A14">
        <w:rPr>
          <w:rFonts w:ascii="Times New Roman" w:hAnsi="Times New Roman" w:cs="Times New Roman"/>
          <w:sz w:val="26"/>
          <w:szCs w:val="26"/>
        </w:rPr>
        <w:t xml:space="preserve"> (рисунок 7). После чего будет открыта страница с перечнем документов</w:t>
      </w:r>
      <w:r w:rsidR="006023E0" w:rsidRPr="00605A14">
        <w:rPr>
          <w:rFonts w:ascii="Times New Roman" w:hAnsi="Times New Roman" w:cs="Times New Roman"/>
          <w:sz w:val="26"/>
          <w:szCs w:val="26"/>
        </w:rPr>
        <w:t xml:space="preserve"> </w:t>
      </w:r>
      <w:r w:rsidR="00F42CF2">
        <w:rPr>
          <w:rFonts w:ascii="Times New Roman" w:hAnsi="Times New Roman" w:cs="Times New Roman"/>
          <w:sz w:val="26"/>
          <w:szCs w:val="26"/>
        </w:rPr>
        <w:t xml:space="preserve">на регистрацию </w:t>
      </w:r>
      <w:r w:rsidR="006023E0" w:rsidRPr="00605A14">
        <w:rPr>
          <w:rFonts w:ascii="Times New Roman" w:hAnsi="Times New Roman" w:cs="Times New Roman"/>
          <w:sz w:val="26"/>
          <w:szCs w:val="26"/>
        </w:rPr>
        <w:t>(рисунок 8)</w:t>
      </w:r>
      <w:r w:rsidR="00D85EF1" w:rsidRPr="00605A14">
        <w:rPr>
          <w:rFonts w:ascii="Times New Roman" w:hAnsi="Times New Roman" w:cs="Times New Roman"/>
          <w:sz w:val="26"/>
          <w:szCs w:val="26"/>
        </w:rPr>
        <w:t>.</w:t>
      </w:r>
    </w:p>
    <w:p w:rsidR="009F6B31" w:rsidRPr="00605A14" w:rsidRDefault="009F6B31" w:rsidP="009F6B31">
      <w:pPr>
        <w:spacing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149DC" w:rsidRPr="00605A14" w:rsidRDefault="00F42CF2" w:rsidP="00A47D81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BBA94B7" wp14:editId="12BD9BA6">
            <wp:extent cx="5940425" cy="9753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F1" w:rsidRPr="00605A14" w:rsidRDefault="00D85EF1" w:rsidP="00D85EF1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64" w:name="OLE_LINK19"/>
      <w:bookmarkStart w:id="65" w:name="OLE_LINK20"/>
      <w:bookmarkStart w:id="66" w:name="OLE_LINK21"/>
      <w:r w:rsidRPr="00605A14">
        <w:rPr>
          <w:rFonts w:ascii="Times New Roman" w:hAnsi="Times New Roman" w:cs="Times New Roman"/>
          <w:sz w:val="26"/>
          <w:szCs w:val="26"/>
        </w:rPr>
        <w:t>Рисунок 7 – Кнопки управления сформированной заявкой</w:t>
      </w:r>
    </w:p>
    <w:bookmarkEnd w:id="64"/>
    <w:bookmarkEnd w:id="65"/>
    <w:bookmarkEnd w:id="66"/>
    <w:p w:rsidR="00D85EF1" w:rsidRPr="00605A14" w:rsidRDefault="00D85EF1" w:rsidP="006023E0">
      <w:pPr>
        <w:spacing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023E0" w:rsidRPr="00605A14" w:rsidRDefault="00F42CF2" w:rsidP="006023E0">
      <w:pPr>
        <w:spacing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83DFC25" wp14:editId="0F7247D1">
            <wp:extent cx="5940425" cy="88074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E0" w:rsidRPr="00605A14" w:rsidRDefault="006023E0" w:rsidP="006023E0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67" w:name="OLE_LINK31"/>
      <w:bookmarkStart w:id="68" w:name="OLE_LINK32"/>
      <w:bookmarkStart w:id="69" w:name="OLE_LINK33"/>
      <w:r w:rsidRPr="00605A14">
        <w:rPr>
          <w:rFonts w:ascii="Times New Roman" w:hAnsi="Times New Roman" w:cs="Times New Roman"/>
          <w:sz w:val="26"/>
          <w:szCs w:val="26"/>
        </w:rPr>
        <w:t>Рисунок 8 – Перечень сформированных документов</w:t>
      </w:r>
    </w:p>
    <w:bookmarkEnd w:id="67"/>
    <w:bookmarkEnd w:id="68"/>
    <w:bookmarkEnd w:id="69"/>
    <w:p w:rsidR="000D4C92" w:rsidRPr="00605A14" w:rsidRDefault="000D4C92" w:rsidP="006023E0">
      <w:pPr>
        <w:spacing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023E0" w:rsidRPr="00605A14" w:rsidRDefault="000D4C92" w:rsidP="001B0640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На основании данных указанных при заполнении заявки на регистрацию в Системе, формируются следующие виды документов:</w:t>
      </w:r>
    </w:p>
    <w:p w:rsidR="000D4C92" w:rsidRPr="00605A14" w:rsidRDefault="000D4C92" w:rsidP="001B064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Договор </w:t>
      </w:r>
      <w:r w:rsidR="001B0640" w:rsidRPr="00605A14">
        <w:rPr>
          <w:rFonts w:ascii="Times New Roman" w:hAnsi="Times New Roman" w:cs="Times New Roman"/>
          <w:sz w:val="26"/>
          <w:szCs w:val="26"/>
        </w:rPr>
        <w:t>об организации сбора, обезвреживания и (или) использования отходов товаров и отходов упаковки.</w:t>
      </w:r>
    </w:p>
    <w:p w:rsidR="001B0640" w:rsidRPr="00605A14" w:rsidRDefault="001B0640" w:rsidP="001B064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Уведомление для включения Организации в </w:t>
      </w:r>
      <w:bookmarkStart w:id="70" w:name="OLE_LINK22"/>
      <w:bookmarkStart w:id="71" w:name="OLE_LINK23"/>
      <w:bookmarkStart w:id="72" w:name="OLE_LINK24"/>
      <w:r w:rsidRPr="00605A14">
        <w:rPr>
          <w:rFonts w:ascii="Times New Roman" w:hAnsi="Times New Roman" w:cs="Times New Roman"/>
          <w:sz w:val="26"/>
          <w:szCs w:val="26"/>
        </w:rPr>
        <w:t>Реестре</w:t>
      </w:r>
      <w:bookmarkEnd w:id="70"/>
      <w:bookmarkEnd w:id="71"/>
      <w:bookmarkEnd w:id="72"/>
      <w:r w:rsidRPr="00605A14">
        <w:rPr>
          <w:rFonts w:ascii="Times New Roman" w:hAnsi="Times New Roman" w:cs="Times New Roman"/>
          <w:sz w:val="26"/>
          <w:szCs w:val="26"/>
        </w:rPr>
        <w:t>.</w:t>
      </w:r>
    </w:p>
    <w:p w:rsidR="001B0640" w:rsidRPr="00605A14" w:rsidRDefault="001B0640" w:rsidP="001B064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Заявление о регистрации в Реестре.</w:t>
      </w:r>
    </w:p>
    <w:p w:rsidR="001B0640" w:rsidRPr="00605A14" w:rsidRDefault="001B0640" w:rsidP="001B0640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Для каждого из сформированных документов доступны следующие возможности:</w:t>
      </w:r>
    </w:p>
    <w:p w:rsidR="001B0640" w:rsidRPr="00605A14" w:rsidRDefault="001B0640" w:rsidP="001B064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lastRenderedPageBreak/>
        <w:t xml:space="preserve">Просмотр сформированного документа. Для просмотра необходимо кликнуть по ссылке «Показать» </w:t>
      </w:r>
      <w:bookmarkStart w:id="73" w:name="OLE_LINK25"/>
      <w:bookmarkStart w:id="74" w:name="OLE_LINK26"/>
      <w:bookmarkStart w:id="75" w:name="OLE_LINK27"/>
      <w:r w:rsidRPr="00605A14">
        <w:rPr>
          <w:rFonts w:ascii="Times New Roman" w:hAnsi="Times New Roman" w:cs="Times New Roman"/>
          <w:sz w:val="26"/>
          <w:szCs w:val="26"/>
        </w:rPr>
        <w:t xml:space="preserve">для требуемого вида документа. </w:t>
      </w:r>
      <w:bookmarkEnd w:id="73"/>
      <w:bookmarkEnd w:id="74"/>
      <w:bookmarkEnd w:id="75"/>
      <w:r w:rsidRPr="00605A14">
        <w:rPr>
          <w:rFonts w:ascii="Times New Roman" w:hAnsi="Times New Roman" w:cs="Times New Roman"/>
          <w:sz w:val="26"/>
          <w:szCs w:val="26"/>
        </w:rPr>
        <w:t>Документ будет открыт для просмотра в новой вкладке.</w:t>
      </w:r>
    </w:p>
    <w:p w:rsidR="001B0640" w:rsidRPr="00605A14" w:rsidRDefault="001B0640" w:rsidP="001B064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Сохранить документ на локальном компьютере для последующей работы. Для сохранения необходимо кликнуть по ссылке «Скачать» для требуемого вида документа, выбрать место сохранения файла и подтвердить действие.</w:t>
      </w:r>
    </w:p>
    <w:p w:rsidR="00DC2B17" w:rsidRDefault="00DC2B17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</w:t>
      </w:r>
      <w:r w:rsidR="00566063" w:rsidRPr="00605A14">
        <w:rPr>
          <w:rFonts w:ascii="Times New Roman" w:hAnsi="Times New Roman" w:cs="Times New Roman"/>
          <w:sz w:val="26"/>
          <w:szCs w:val="26"/>
        </w:rPr>
        <w:t xml:space="preserve"> </w:t>
      </w:r>
      <w:r w:rsidR="00F42CF2">
        <w:rPr>
          <w:rFonts w:ascii="Times New Roman" w:hAnsi="Times New Roman" w:cs="Times New Roman"/>
          <w:sz w:val="26"/>
          <w:szCs w:val="26"/>
        </w:rPr>
        <w:t>оформ</w:t>
      </w:r>
      <w:r>
        <w:rPr>
          <w:rFonts w:ascii="Times New Roman" w:hAnsi="Times New Roman" w:cs="Times New Roman"/>
          <w:sz w:val="26"/>
          <w:szCs w:val="26"/>
        </w:rPr>
        <w:t>ления</w:t>
      </w:r>
      <w:r w:rsidR="00F42CF2">
        <w:rPr>
          <w:rFonts w:ascii="Times New Roman" w:hAnsi="Times New Roman" w:cs="Times New Roman"/>
          <w:sz w:val="26"/>
          <w:szCs w:val="26"/>
        </w:rPr>
        <w:t xml:space="preserve"> заявк</w:t>
      </w:r>
      <w:r>
        <w:rPr>
          <w:rFonts w:ascii="Times New Roman" w:hAnsi="Times New Roman" w:cs="Times New Roman"/>
          <w:sz w:val="26"/>
          <w:szCs w:val="26"/>
        </w:rPr>
        <w:t>и</w:t>
      </w:r>
      <w:r w:rsidR="00F42CF2">
        <w:rPr>
          <w:rFonts w:ascii="Times New Roman" w:hAnsi="Times New Roman" w:cs="Times New Roman"/>
          <w:sz w:val="26"/>
          <w:szCs w:val="26"/>
        </w:rPr>
        <w:t xml:space="preserve"> на регистрацию</w:t>
      </w:r>
      <w:r>
        <w:rPr>
          <w:rFonts w:ascii="Times New Roman" w:hAnsi="Times New Roman" w:cs="Times New Roman"/>
          <w:sz w:val="26"/>
          <w:szCs w:val="26"/>
        </w:rPr>
        <w:t xml:space="preserve"> существует два варианта:</w:t>
      </w:r>
    </w:p>
    <w:p w:rsidR="00DC2B17" w:rsidRPr="00DC2B17" w:rsidRDefault="00DC2B17" w:rsidP="00D90716">
      <w:pPr>
        <w:pStyle w:val="a5"/>
        <w:numPr>
          <w:ilvl w:val="0"/>
          <w:numId w:val="14"/>
        </w:numPr>
        <w:tabs>
          <w:tab w:val="left" w:pos="709"/>
          <w:tab w:val="left" w:pos="993"/>
        </w:tabs>
        <w:spacing w:after="120" w:line="288" w:lineRule="auto"/>
        <w:ind w:firstLine="482"/>
        <w:jc w:val="both"/>
        <w:rPr>
          <w:rFonts w:ascii="Times New Roman" w:hAnsi="Times New Roman" w:cs="Times New Roman"/>
          <w:sz w:val="26"/>
          <w:szCs w:val="26"/>
        </w:rPr>
      </w:pPr>
      <w:r w:rsidRPr="00DC2B17">
        <w:rPr>
          <w:rFonts w:ascii="Times New Roman" w:hAnsi="Times New Roman" w:cs="Times New Roman"/>
          <w:sz w:val="26"/>
          <w:szCs w:val="26"/>
        </w:rPr>
        <w:t>Без использования ключа ЭЦП.</w:t>
      </w:r>
    </w:p>
    <w:p w:rsidR="00DC2B17" w:rsidRPr="00DC2B17" w:rsidRDefault="00DC2B17" w:rsidP="00D90716">
      <w:pPr>
        <w:pStyle w:val="a5"/>
        <w:numPr>
          <w:ilvl w:val="0"/>
          <w:numId w:val="14"/>
        </w:numPr>
        <w:tabs>
          <w:tab w:val="left" w:pos="709"/>
          <w:tab w:val="left" w:pos="993"/>
        </w:tabs>
        <w:spacing w:after="120" w:line="288" w:lineRule="auto"/>
        <w:ind w:firstLine="482"/>
        <w:jc w:val="both"/>
        <w:rPr>
          <w:rFonts w:ascii="Times New Roman" w:hAnsi="Times New Roman" w:cs="Times New Roman"/>
          <w:sz w:val="26"/>
          <w:szCs w:val="26"/>
        </w:rPr>
      </w:pPr>
      <w:r w:rsidRPr="00DC2B17">
        <w:rPr>
          <w:rFonts w:ascii="Times New Roman" w:hAnsi="Times New Roman" w:cs="Times New Roman"/>
          <w:sz w:val="26"/>
          <w:szCs w:val="26"/>
        </w:rPr>
        <w:t>Используя ключ ЭЦП.</w:t>
      </w:r>
    </w:p>
    <w:p w:rsidR="00D90716" w:rsidRPr="00605A14" w:rsidRDefault="00D90716" w:rsidP="00D9071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первом случае необходимо нажать «Сформировать заявку».</w:t>
      </w:r>
      <w:r w:rsidRPr="00D90716">
        <w:rPr>
          <w:rFonts w:ascii="Times New Roman" w:hAnsi="Times New Roman" w:cs="Times New Roman"/>
          <w:sz w:val="26"/>
          <w:szCs w:val="26"/>
        </w:rPr>
        <w:t xml:space="preserve"> </w:t>
      </w:r>
      <w:r w:rsidRPr="00605A14">
        <w:rPr>
          <w:rFonts w:ascii="Times New Roman" w:hAnsi="Times New Roman" w:cs="Times New Roman"/>
          <w:sz w:val="26"/>
          <w:szCs w:val="26"/>
        </w:rPr>
        <w:t>Сформированная заявка будет отправлена на рассмотрение Оператору. Система сгенерирует электронное письмо по результатам обработки заявки. Письмо будет отправлено на электронный адрес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605A14">
        <w:rPr>
          <w:rFonts w:ascii="Times New Roman" w:hAnsi="Times New Roman" w:cs="Times New Roman"/>
          <w:sz w:val="26"/>
          <w:szCs w:val="26"/>
        </w:rPr>
        <w:t xml:space="preserve"> указанный при формировании заявки.</w:t>
      </w:r>
    </w:p>
    <w:p w:rsidR="00D90716" w:rsidRPr="00605A14" w:rsidRDefault="00D90716" w:rsidP="00D9071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b/>
          <w:sz w:val="26"/>
          <w:szCs w:val="26"/>
        </w:rPr>
        <w:t>Важно!</w:t>
      </w:r>
      <w:r w:rsidRPr="00605A14">
        <w:rPr>
          <w:rFonts w:ascii="Times New Roman" w:hAnsi="Times New Roman" w:cs="Times New Roman"/>
          <w:sz w:val="26"/>
          <w:szCs w:val="26"/>
        </w:rPr>
        <w:t xml:space="preserve"> Если документы не будут подписаны с помощью ключа ЭЦП, необходимо представить бумажные версии сформированных документов Оператору.</w:t>
      </w:r>
    </w:p>
    <w:p w:rsidR="007F23F2" w:rsidRPr="00605A14" w:rsidRDefault="00D90716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 втором – необходимо нажать </w:t>
      </w:r>
      <w:r w:rsidRPr="00605A14">
        <w:rPr>
          <w:rFonts w:ascii="Times New Roman" w:hAnsi="Times New Roman" w:cs="Times New Roman"/>
          <w:sz w:val="26"/>
          <w:szCs w:val="26"/>
        </w:rPr>
        <w:t>на кнопку «Подписать документы»</w:t>
      </w:r>
      <w:r>
        <w:rPr>
          <w:rFonts w:ascii="Times New Roman" w:hAnsi="Times New Roman" w:cs="Times New Roman"/>
          <w:sz w:val="26"/>
          <w:szCs w:val="26"/>
        </w:rPr>
        <w:t xml:space="preserve">. При этом </w:t>
      </w:r>
      <w:r w:rsidRPr="00605A14">
        <w:rPr>
          <w:rFonts w:ascii="Times New Roman" w:hAnsi="Times New Roman" w:cs="Times New Roman"/>
          <w:sz w:val="26"/>
          <w:szCs w:val="26"/>
        </w:rPr>
        <w:t xml:space="preserve">сформированные документы </w:t>
      </w:r>
      <w:r>
        <w:rPr>
          <w:rFonts w:ascii="Times New Roman" w:hAnsi="Times New Roman" w:cs="Times New Roman"/>
          <w:sz w:val="26"/>
          <w:szCs w:val="26"/>
        </w:rPr>
        <w:t xml:space="preserve">подписываются </w:t>
      </w:r>
      <w:r w:rsidRPr="00605A14">
        <w:rPr>
          <w:rFonts w:ascii="Times New Roman" w:hAnsi="Times New Roman" w:cs="Times New Roman"/>
          <w:sz w:val="26"/>
          <w:szCs w:val="26"/>
        </w:rPr>
        <w:t>с помощью ключа ЭЦП</w:t>
      </w:r>
      <w:r>
        <w:rPr>
          <w:rFonts w:ascii="Times New Roman" w:hAnsi="Times New Roman" w:cs="Times New Roman"/>
          <w:sz w:val="26"/>
          <w:szCs w:val="26"/>
        </w:rPr>
        <w:t>, ч</w:t>
      </w:r>
      <w:r w:rsidR="00DC2B17">
        <w:rPr>
          <w:rFonts w:ascii="Times New Roman" w:hAnsi="Times New Roman" w:cs="Times New Roman"/>
          <w:sz w:val="26"/>
          <w:szCs w:val="26"/>
        </w:rPr>
        <w:t xml:space="preserve">тобы </w:t>
      </w:r>
      <w:r w:rsidR="00566063" w:rsidRPr="00605A14">
        <w:rPr>
          <w:rFonts w:ascii="Times New Roman" w:hAnsi="Times New Roman" w:cs="Times New Roman"/>
          <w:sz w:val="26"/>
          <w:szCs w:val="26"/>
        </w:rPr>
        <w:t>оформл</w:t>
      </w:r>
      <w:r w:rsidR="00DC2B17">
        <w:rPr>
          <w:rFonts w:ascii="Times New Roman" w:hAnsi="Times New Roman" w:cs="Times New Roman"/>
          <w:sz w:val="26"/>
          <w:szCs w:val="26"/>
        </w:rPr>
        <w:t>яемая</w:t>
      </w:r>
      <w:r w:rsidR="00566063" w:rsidRPr="00605A14">
        <w:rPr>
          <w:rFonts w:ascii="Times New Roman" w:hAnsi="Times New Roman" w:cs="Times New Roman"/>
          <w:sz w:val="26"/>
          <w:szCs w:val="26"/>
        </w:rPr>
        <w:t xml:space="preserve"> заявка приобрела юридическую силу и была представлена в виде электронных документов</w:t>
      </w:r>
      <w:r w:rsidR="007F23F2" w:rsidRPr="00605A14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После </w:t>
      </w:r>
      <w:r w:rsidR="007F23F2" w:rsidRPr="00605A14">
        <w:rPr>
          <w:rFonts w:ascii="Times New Roman" w:hAnsi="Times New Roman" w:cs="Times New Roman"/>
          <w:sz w:val="26"/>
          <w:szCs w:val="26"/>
        </w:rPr>
        <w:t>нажат</w:t>
      </w:r>
      <w:r>
        <w:rPr>
          <w:rFonts w:ascii="Times New Roman" w:hAnsi="Times New Roman" w:cs="Times New Roman"/>
          <w:sz w:val="26"/>
          <w:szCs w:val="26"/>
        </w:rPr>
        <w:t xml:space="preserve">ия </w:t>
      </w:r>
      <w:r w:rsidR="007F23F2" w:rsidRPr="00605A14">
        <w:rPr>
          <w:rFonts w:ascii="Times New Roman" w:hAnsi="Times New Roman" w:cs="Times New Roman"/>
          <w:sz w:val="26"/>
          <w:szCs w:val="26"/>
        </w:rPr>
        <w:t xml:space="preserve">на «Подписать документы», в открывшемся окне </w:t>
      </w:r>
      <w:r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7F23F2" w:rsidRPr="00605A14">
        <w:rPr>
          <w:rFonts w:ascii="Times New Roman" w:hAnsi="Times New Roman" w:cs="Times New Roman"/>
          <w:sz w:val="26"/>
          <w:szCs w:val="26"/>
        </w:rPr>
        <w:t xml:space="preserve">выбрать актуальный сертификат, ввести пароль и подтвердить действие </w:t>
      </w:r>
      <w:bookmarkStart w:id="76" w:name="OLE_LINK28"/>
      <w:bookmarkStart w:id="77" w:name="OLE_LINK29"/>
      <w:bookmarkStart w:id="78" w:name="OLE_LINK30"/>
      <w:r w:rsidR="00566063" w:rsidRPr="00605A14">
        <w:rPr>
          <w:rFonts w:ascii="Times New Roman" w:hAnsi="Times New Roman" w:cs="Times New Roman"/>
          <w:sz w:val="26"/>
          <w:szCs w:val="26"/>
        </w:rPr>
        <w:t xml:space="preserve">(описание работы с ЭЦП представлено в разделе </w:t>
      </w:r>
      <w:r w:rsidR="00B341E1">
        <w:rPr>
          <w:rFonts w:ascii="Times New Roman" w:hAnsi="Times New Roman" w:cs="Times New Roman"/>
          <w:sz w:val="26"/>
          <w:szCs w:val="26"/>
        </w:rPr>
        <w:t>3.6</w:t>
      </w:r>
      <w:r w:rsidR="00566063" w:rsidRPr="00605A14">
        <w:rPr>
          <w:rFonts w:ascii="Times New Roman" w:hAnsi="Times New Roman" w:cs="Times New Roman"/>
          <w:sz w:val="26"/>
          <w:szCs w:val="26"/>
        </w:rPr>
        <w:t>).</w:t>
      </w:r>
      <w:bookmarkEnd w:id="76"/>
      <w:bookmarkEnd w:id="77"/>
      <w:bookmarkEnd w:id="78"/>
    </w:p>
    <w:p w:rsidR="007F23F2" w:rsidRPr="00605A14" w:rsidRDefault="007F23F2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E1715" w:rsidRPr="00605A14" w:rsidRDefault="001E1715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E1715" w:rsidRPr="0039054E" w:rsidRDefault="001E1715" w:rsidP="0039054E">
      <w:pPr>
        <w:pStyle w:val="2"/>
        <w:keepNext w:val="0"/>
        <w:keepLines w:val="0"/>
        <w:numPr>
          <w:ilvl w:val="1"/>
          <w:numId w:val="10"/>
        </w:numPr>
        <w:spacing w:after="100"/>
        <w:ind w:left="432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79" w:name="_Toc438930515"/>
      <w:r w:rsidRPr="0039054E">
        <w:rPr>
          <w:rFonts w:ascii="Times New Roman" w:eastAsiaTheme="minorHAnsi" w:hAnsi="Times New Roman" w:cs="Times New Roman"/>
          <w:bCs w:val="0"/>
          <w:color w:val="auto"/>
        </w:rPr>
        <w:t>Авторизация в Системе</w:t>
      </w:r>
      <w:bookmarkEnd w:id="79"/>
    </w:p>
    <w:p w:rsidR="001E1715" w:rsidRPr="00605A14" w:rsidRDefault="001E1715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E1715" w:rsidRPr="00605A14" w:rsidRDefault="001E1715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Авторизация в Системе доступна Организациям, зарегистрированным в Реестре. Авторизация осуществляется с использованием ключа ЭЦП</w:t>
      </w:r>
      <w:r w:rsidR="00214C77" w:rsidRPr="00605A14">
        <w:rPr>
          <w:rFonts w:ascii="Times New Roman" w:hAnsi="Times New Roman" w:cs="Times New Roman"/>
          <w:sz w:val="26"/>
          <w:szCs w:val="26"/>
        </w:rPr>
        <w:t xml:space="preserve"> (описание работы с ЭЦП представлено в разделе </w:t>
      </w:r>
      <w:r w:rsidR="00B341E1">
        <w:rPr>
          <w:rFonts w:ascii="Times New Roman" w:hAnsi="Times New Roman" w:cs="Times New Roman"/>
          <w:sz w:val="26"/>
          <w:szCs w:val="26"/>
        </w:rPr>
        <w:t>3.6</w:t>
      </w:r>
      <w:r w:rsidR="00214C77" w:rsidRPr="00605A14">
        <w:rPr>
          <w:rFonts w:ascii="Times New Roman" w:hAnsi="Times New Roman" w:cs="Times New Roman"/>
          <w:sz w:val="26"/>
          <w:szCs w:val="26"/>
        </w:rPr>
        <w:t>).</w:t>
      </w:r>
    </w:p>
    <w:p w:rsidR="00214C77" w:rsidRPr="00605A14" w:rsidRDefault="00214C77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Чтобы авторизоваться в Системе, необходимо в поле «Выберите актуальный сертификат» выбрать действующий сертификат Организации и нажать кнопку «Войти».</w:t>
      </w:r>
    </w:p>
    <w:p w:rsidR="00214C77" w:rsidRPr="00605A14" w:rsidRDefault="00214C77" w:rsidP="00566063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4C77" w:rsidRPr="00605A14" w:rsidRDefault="00214C77" w:rsidP="00214C77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6714D03" wp14:editId="03A445EF">
            <wp:extent cx="4913811" cy="1980942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271" cy="19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77" w:rsidRPr="00605A14" w:rsidRDefault="00214C77" w:rsidP="00214C77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80" w:name="OLE_LINK34"/>
      <w:bookmarkStart w:id="81" w:name="OLE_LINK35"/>
      <w:bookmarkStart w:id="82" w:name="OLE_LINK36"/>
      <w:r w:rsidRPr="00605A14">
        <w:rPr>
          <w:rFonts w:ascii="Times New Roman" w:hAnsi="Times New Roman" w:cs="Times New Roman"/>
          <w:sz w:val="26"/>
          <w:szCs w:val="26"/>
        </w:rPr>
        <w:t>Рисунок 9 – Авторизация в Системе</w:t>
      </w:r>
    </w:p>
    <w:bookmarkEnd w:id="80"/>
    <w:bookmarkEnd w:id="81"/>
    <w:bookmarkEnd w:id="82"/>
    <w:p w:rsidR="00214C77" w:rsidRPr="00605A14" w:rsidRDefault="00214C77" w:rsidP="00012302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F3B33" w:rsidRPr="00605A14" w:rsidRDefault="005F3B33" w:rsidP="00012302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В случае, если в Реестре не будет найдено Организации с УНП, указанном в ключе, с которым происходит авторизация, Система сгенерирует сообщение об ошибке, переход в Личный кабинет не будет осуществлен.</w:t>
      </w:r>
    </w:p>
    <w:p w:rsidR="005F3B33" w:rsidRPr="00605A14" w:rsidRDefault="005F3B33" w:rsidP="00012302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В случае обнаружения совпадения данных ключа и Реестром, пользователь будет авторизован в Системе </w:t>
      </w:r>
      <w:r w:rsidR="0062199D" w:rsidRPr="00605A14">
        <w:rPr>
          <w:rFonts w:ascii="Times New Roman" w:hAnsi="Times New Roman" w:cs="Times New Roman"/>
          <w:sz w:val="26"/>
          <w:szCs w:val="26"/>
        </w:rPr>
        <w:t>и перейдет в Личный кабинет (рисунок 10).</w:t>
      </w:r>
    </w:p>
    <w:p w:rsidR="0062199D" w:rsidRPr="00605A14" w:rsidRDefault="0062199D" w:rsidP="00012302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2199D" w:rsidRPr="00605A14" w:rsidRDefault="00582581" w:rsidP="0062199D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3CF5BA6" wp14:editId="403A9C9B">
            <wp:extent cx="5216837" cy="2625427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4409" cy="26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9D" w:rsidRPr="00605A14" w:rsidRDefault="0062199D" w:rsidP="0062199D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83" w:name="OLE_LINK40"/>
      <w:bookmarkStart w:id="84" w:name="OLE_LINK41"/>
      <w:bookmarkStart w:id="85" w:name="OLE_LINK42"/>
      <w:r w:rsidRPr="00605A14">
        <w:rPr>
          <w:rFonts w:ascii="Times New Roman" w:hAnsi="Times New Roman" w:cs="Times New Roman"/>
          <w:sz w:val="26"/>
          <w:szCs w:val="26"/>
        </w:rPr>
        <w:t xml:space="preserve">Рисунок 10 – Личный кабинет </w:t>
      </w:r>
      <w:r w:rsidR="002F350A" w:rsidRPr="00605A14">
        <w:rPr>
          <w:rFonts w:ascii="Times New Roman" w:hAnsi="Times New Roman" w:cs="Times New Roman"/>
          <w:sz w:val="26"/>
          <w:szCs w:val="26"/>
        </w:rPr>
        <w:t>Организации</w:t>
      </w:r>
    </w:p>
    <w:bookmarkEnd w:id="83"/>
    <w:bookmarkEnd w:id="84"/>
    <w:bookmarkEnd w:id="85"/>
    <w:p w:rsidR="002F350A" w:rsidRPr="00605A14" w:rsidRDefault="002F350A" w:rsidP="0062199D">
      <w:pPr>
        <w:spacing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2199D" w:rsidRPr="00605A14" w:rsidRDefault="002F350A" w:rsidP="002F350A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Личный кабинет пользователя Организации в общем виде представлен следующим структурными элементами:</w:t>
      </w:r>
    </w:p>
    <w:p w:rsidR="002F350A" w:rsidRPr="00605A14" w:rsidRDefault="002F350A" w:rsidP="002F350A">
      <w:pPr>
        <w:pStyle w:val="a5"/>
        <w:numPr>
          <w:ilvl w:val="0"/>
          <w:numId w:val="3"/>
        </w:numPr>
        <w:spacing w:after="120" w:line="288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Главное меню, содержащее следующие разделы:</w:t>
      </w:r>
    </w:p>
    <w:p w:rsidR="002F350A" w:rsidRPr="00605A14" w:rsidRDefault="002F350A" w:rsidP="002F350A">
      <w:pPr>
        <w:pStyle w:val="a5"/>
        <w:numPr>
          <w:ilvl w:val="0"/>
          <w:numId w:val="1"/>
        </w:numPr>
        <w:spacing w:after="120" w:line="288" w:lineRule="auto"/>
        <w:ind w:left="0" w:firstLine="993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Отчеты.</w:t>
      </w:r>
    </w:p>
    <w:p w:rsidR="002F350A" w:rsidRPr="00605A14" w:rsidRDefault="002F350A" w:rsidP="002F350A">
      <w:pPr>
        <w:pStyle w:val="a5"/>
        <w:numPr>
          <w:ilvl w:val="0"/>
          <w:numId w:val="1"/>
        </w:numPr>
        <w:spacing w:after="120" w:line="288" w:lineRule="auto"/>
        <w:ind w:left="0" w:firstLine="993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Организация:</w:t>
      </w:r>
    </w:p>
    <w:p w:rsidR="002F350A" w:rsidRPr="00605A14" w:rsidRDefault="002F350A" w:rsidP="002F350A">
      <w:pPr>
        <w:pStyle w:val="a5"/>
        <w:numPr>
          <w:ilvl w:val="0"/>
          <w:numId w:val="2"/>
        </w:numPr>
        <w:spacing w:after="120" w:line="288" w:lineRule="auto"/>
        <w:ind w:left="1418" w:firstLine="0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Реквизиты.</w:t>
      </w:r>
    </w:p>
    <w:p w:rsidR="002F350A" w:rsidRPr="00605A14" w:rsidRDefault="002F350A" w:rsidP="002F350A">
      <w:pPr>
        <w:pStyle w:val="a5"/>
        <w:numPr>
          <w:ilvl w:val="0"/>
          <w:numId w:val="2"/>
        </w:numPr>
        <w:spacing w:after="120" w:line="288" w:lineRule="auto"/>
        <w:ind w:left="1418" w:firstLine="0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Документы.</w:t>
      </w:r>
    </w:p>
    <w:p w:rsidR="002F350A" w:rsidRPr="00605A14" w:rsidRDefault="002F350A" w:rsidP="002F350A">
      <w:pPr>
        <w:pStyle w:val="a5"/>
        <w:numPr>
          <w:ilvl w:val="0"/>
          <w:numId w:val="2"/>
        </w:numPr>
        <w:spacing w:after="120" w:line="288" w:lineRule="auto"/>
        <w:ind w:left="1418" w:firstLine="0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Пользователи.</w:t>
      </w:r>
    </w:p>
    <w:p w:rsidR="002F350A" w:rsidRPr="00605A14" w:rsidRDefault="002F350A" w:rsidP="002F350A">
      <w:pPr>
        <w:pStyle w:val="a5"/>
        <w:numPr>
          <w:ilvl w:val="0"/>
          <w:numId w:val="1"/>
        </w:numPr>
        <w:spacing w:after="120" w:line="288" w:lineRule="auto"/>
        <w:ind w:left="0" w:firstLine="993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lastRenderedPageBreak/>
        <w:t>Новости.</w:t>
      </w:r>
    </w:p>
    <w:p w:rsidR="008C7CEB" w:rsidRPr="00605A14" w:rsidRDefault="008C7CEB" w:rsidP="008C7CEB">
      <w:pPr>
        <w:pStyle w:val="a5"/>
        <w:numPr>
          <w:ilvl w:val="0"/>
          <w:numId w:val="3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Информация о пользователе. Информация представлена в виде ФИО пользователя, с ключом которого прошла авторизация, наименование организации (отображается </w:t>
      </w:r>
      <w:r w:rsidR="00582581">
        <w:rPr>
          <w:rFonts w:ascii="Times New Roman" w:hAnsi="Times New Roman" w:cs="Times New Roman"/>
          <w:sz w:val="26"/>
          <w:szCs w:val="26"/>
        </w:rPr>
        <w:t xml:space="preserve">краткое </w:t>
      </w:r>
      <w:r w:rsidRPr="00605A14">
        <w:rPr>
          <w:rFonts w:ascii="Times New Roman" w:hAnsi="Times New Roman" w:cs="Times New Roman"/>
          <w:sz w:val="26"/>
          <w:szCs w:val="26"/>
        </w:rPr>
        <w:t xml:space="preserve">наименование организации, зарегистрированное в Реестре). Информация отображена </w:t>
      </w:r>
      <w:bookmarkStart w:id="86" w:name="OLE_LINK37"/>
      <w:bookmarkStart w:id="87" w:name="OLE_LINK38"/>
      <w:bookmarkStart w:id="88" w:name="OLE_LINK39"/>
      <w:r w:rsidRPr="00605A14">
        <w:rPr>
          <w:rFonts w:ascii="Times New Roman" w:hAnsi="Times New Roman" w:cs="Times New Roman"/>
          <w:sz w:val="26"/>
          <w:szCs w:val="26"/>
        </w:rPr>
        <w:t>в выплывающей форме.</w:t>
      </w:r>
      <w:bookmarkEnd w:id="86"/>
      <w:bookmarkEnd w:id="87"/>
      <w:bookmarkEnd w:id="88"/>
      <w:r w:rsidRPr="00605A14">
        <w:rPr>
          <w:rFonts w:ascii="Times New Roman" w:hAnsi="Times New Roman" w:cs="Times New Roman"/>
          <w:sz w:val="26"/>
          <w:szCs w:val="26"/>
        </w:rPr>
        <w:t xml:space="preserve"> Чтобы открыть форму необходимо кликнуть мышью по видимой части (часть формы отображена на каждой странице (рисунок 11)).</w:t>
      </w:r>
      <w:r w:rsidR="00D337CB" w:rsidRPr="00605A14">
        <w:rPr>
          <w:rFonts w:ascii="Times New Roman" w:hAnsi="Times New Roman" w:cs="Times New Roman"/>
          <w:sz w:val="26"/>
          <w:szCs w:val="26"/>
        </w:rPr>
        <w:t xml:space="preserve"> Чтобы скрыть информацию о пользователе необходимо кликнуть мышью по выплывающей форме.</w:t>
      </w:r>
    </w:p>
    <w:p w:rsidR="002F350A" w:rsidRPr="00605A14" w:rsidRDefault="008C7CEB" w:rsidP="008C7CEB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0A2E8941" wp14:editId="36542801">
            <wp:extent cx="2488399" cy="755072"/>
            <wp:effectExtent l="0" t="0" r="762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0406" cy="7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EB" w:rsidRPr="00605A14" w:rsidRDefault="008C7CEB" w:rsidP="008C7CEB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89" w:name="OLE_LINK43"/>
      <w:bookmarkStart w:id="90" w:name="OLE_LINK44"/>
      <w:bookmarkStart w:id="91" w:name="OLE_LINK45"/>
      <w:r w:rsidRPr="00605A14">
        <w:rPr>
          <w:rFonts w:ascii="Times New Roman" w:hAnsi="Times New Roman" w:cs="Times New Roman"/>
          <w:sz w:val="26"/>
          <w:szCs w:val="26"/>
        </w:rPr>
        <w:t xml:space="preserve">Рисунок 11 – </w:t>
      </w:r>
      <w:r w:rsidR="00D337CB" w:rsidRPr="00605A14">
        <w:rPr>
          <w:rFonts w:ascii="Times New Roman" w:hAnsi="Times New Roman" w:cs="Times New Roman"/>
          <w:sz w:val="26"/>
          <w:szCs w:val="26"/>
        </w:rPr>
        <w:t>Выплывающая форма информации о пользователе</w:t>
      </w:r>
    </w:p>
    <w:bookmarkEnd w:id="89"/>
    <w:bookmarkEnd w:id="90"/>
    <w:bookmarkEnd w:id="91"/>
    <w:p w:rsidR="008C7CEB" w:rsidRPr="00605A14" w:rsidRDefault="008C7CEB" w:rsidP="008C7CEB">
      <w:pPr>
        <w:pStyle w:val="a5"/>
        <w:numPr>
          <w:ilvl w:val="0"/>
          <w:numId w:val="3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Кнопка «Выход». Кнопка расположена в выплывающей форме.</w:t>
      </w:r>
      <w:r w:rsidR="00D337CB" w:rsidRPr="00605A14">
        <w:rPr>
          <w:rFonts w:ascii="Times New Roman" w:hAnsi="Times New Roman" w:cs="Times New Roman"/>
          <w:sz w:val="26"/>
          <w:szCs w:val="26"/>
        </w:rPr>
        <w:t xml:space="preserve"> Кнопка обеспечивает выход пользователя из Системы на Главную страницу.</w:t>
      </w:r>
    </w:p>
    <w:p w:rsidR="003A26A6" w:rsidRPr="00605A14" w:rsidRDefault="003A26A6" w:rsidP="003A26A6">
      <w:pPr>
        <w:pStyle w:val="a5"/>
        <w:spacing w:after="120" w:line="288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A26A6" w:rsidRPr="000421C7" w:rsidRDefault="003A26A6" w:rsidP="000421C7">
      <w:pPr>
        <w:pStyle w:val="2"/>
        <w:keepNext w:val="0"/>
        <w:keepLines w:val="0"/>
        <w:numPr>
          <w:ilvl w:val="1"/>
          <w:numId w:val="10"/>
        </w:numPr>
        <w:spacing w:after="100"/>
        <w:ind w:left="432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92" w:name="_Toc438930516"/>
      <w:r w:rsidRPr="000421C7">
        <w:rPr>
          <w:rFonts w:ascii="Times New Roman" w:eastAsiaTheme="minorHAnsi" w:hAnsi="Times New Roman" w:cs="Times New Roman"/>
          <w:bCs w:val="0"/>
          <w:color w:val="auto"/>
        </w:rPr>
        <w:t>Формирование отчета</w:t>
      </w:r>
      <w:bookmarkEnd w:id="92"/>
    </w:p>
    <w:p w:rsidR="003A26A6" w:rsidRPr="00605A14" w:rsidRDefault="003A26A6" w:rsidP="003A26A6">
      <w:pPr>
        <w:pStyle w:val="a5"/>
        <w:spacing w:after="120" w:line="288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A26A6" w:rsidRPr="00605A14" w:rsidRDefault="003A26A6" w:rsidP="003A26A6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После авторизации происходит переход на страницу «Отчеты» Личного кабинета Организации. На странице представлен перечень отчетов, доступных для заполнения.</w:t>
      </w:r>
      <w:r w:rsidR="008D4BAB" w:rsidRPr="00605A14">
        <w:rPr>
          <w:rFonts w:ascii="Times New Roman" w:hAnsi="Times New Roman" w:cs="Times New Roman"/>
          <w:sz w:val="26"/>
          <w:szCs w:val="26"/>
        </w:rPr>
        <w:t xml:space="preserve"> Над списком отчетов отображено поле для выбора года, отчеты за который необходимо отобразит</w:t>
      </w:r>
      <w:r w:rsidR="008D4BAB" w:rsidRPr="004079E9">
        <w:rPr>
          <w:rFonts w:ascii="Times New Roman" w:hAnsi="Times New Roman" w:cs="Times New Roman"/>
          <w:sz w:val="26"/>
          <w:szCs w:val="26"/>
        </w:rPr>
        <w:t>ь</w:t>
      </w:r>
      <w:r w:rsidR="008D4BAB" w:rsidRPr="00605A14">
        <w:rPr>
          <w:rFonts w:ascii="Times New Roman" w:hAnsi="Times New Roman" w:cs="Times New Roman"/>
          <w:sz w:val="26"/>
          <w:szCs w:val="26"/>
        </w:rPr>
        <w:t xml:space="preserve"> (рисунок 12).</w:t>
      </w:r>
    </w:p>
    <w:p w:rsidR="008D4BAB" w:rsidRPr="00605A14" w:rsidRDefault="008D4BAB" w:rsidP="003A26A6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4BAB" w:rsidRPr="00605A14" w:rsidRDefault="009E5E98" w:rsidP="008D4BAB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9263D87" wp14:editId="39746D83">
            <wp:extent cx="2827769" cy="284348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2613" cy="28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AB" w:rsidRPr="00605A14" w:rsidRDefault="008D4BAB" w:rsidP="008D4BAB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93" w:name="OLE_LINK46"/>
      <w:bookmarkStart w:id="94" w:name="OLE_LINK47"/>
      <w:bookmarkStart w:id="95" w:name="OLE_LINK48"/>
      <w:r w:rsidRPr="00605A14">
        <w:rPr>
          <w:rFonts w:ascii="Times New Roman" w:hAnsi="Times New Roman" w:cs="Times New Roman"/>
          <w:sz w:val="26"/>
          <w:szCs w:val="26"/>
        </w:rPr>
        <w:t>Рисунок 12 – Выбор периода для отображения доступных отчетов</w:t>
      </w:r>
      <w:bookmarkEnd w:id="93"/>
      <w:bookmarkEnd w:id="94"/>
      <w:bookmarkEnd w:id="95"/>
    </w:p>
    <w:p w:rsidR="00E76C58" w:rsidRPr="00605A14" w:rsidRDefault="00CE57B3" w:rsidP="00CE57B3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lastRenderedPageBreak/>
        <w:t xml:space="preserve">Форма перехода к заполнению отчета представлена для каждого периода, </w:t>
      </w:r>
      <w:r w:rsidR="009057FD">
        <w:rPr>
          <w:rFonts w:ascii="Times New Roman" w:hAnsi="Times New Roman" w:cs="Times New Roman"/>
          <w:sz w:val="26"/>
          <w:szCs w:val="26"/>
        </w:rPr>
        <w:t>за</w:t>
      </w:r>
      <w:r w:rsidR="009057FD" w:rsidRPr="00605A14">
        <w:rPr>
          <w:rFonts w:ascii="Times New Roman" w:hAnsi="Times New Roman" w:cs="Times New Roman"/>
          <w:sz w:val="26"/>
          <w:szCs w:val="26"/>
        </w:rPr>
        <w:t xml:space="preserve"> </w:t>
      </w:r>
      <w:r w:rsidRPr="00605A14">
        <w:rPr>
          <w:rFonts w:ascii="Times New Roman" w:hAnsi="Times New Roman" w:cs="Times New Roman"/>
          <w:sz w:val="26"/>
          <w:szCs w:val="26"/>
        </w:rPr>
        <w:t xml:space="preserve">который необходимо предоставить данные. В зависимости от статуса отчета </w:t>
      </w:r>
      <w:r w:rsidR="00E76C58" w:rsidRPr="00605A14">
        <w:rPr>
          <w:rFonts w:ascii="Times New Roman" w:hAnsi="Times New Roman" w:cs="Times New Roman"/>
          <w:sz w:val="26"/>
          <w:szCs w:val="26"/>
        </w:rPr>
        <w:t>изменяется набор активных кнопок управления отчетом.</w:t>
      </w:r>
    </w:p>
    <w:p w:rsidR="00C202DF" w:rsidRPr="00605A14" w:rsidRDefault="00C202DF" w:rsidP="00CE57B3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В случае, когда период представления отчета еще не наступил, на форме не будет ни одной активной кнопки. На форме выбора отчета будет сообщение о запрете на формирование отчета (рисунок 13).</w:t>
      </w:r>
    </w:p>
    <w:p w:rsidR="00C202DF" w:rsidRPr="00605A14" w:rsidRDefault="00C202DF" w:rsidP="00CE57B3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D6E65" w:rsidRPr="00605A14" w:rsidRDefault="004D6E65" w:rsidP="004D6E65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6CFE5BED" wp14:editId="75198F1A">
            <wp:extent cx="1721650" cy="2391507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1325" cy="23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FD" w:rsidRDefault="004D6E65" w:rsidP="004D6E65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96" w:name="OLE_LINK49"/>
      <w:bookmarkStart w:id="97" w:name="OLE_LINK50"/>
      <w:bookmarkStart w:id="98" w:name="OLE_LINK51"/>
      <w:bookmarkStart w:id="99" w:name="OLE_LINK52"/>
      <w:bookmarkStart w:id="100" w:name="OLE_LINK53"/>
      <w:r w:rsidRPr="00605A14">
        <w:rPr>
          <w:rFonts w:ascii="Times New Roman" w:hAnsi="Times New Roman" w:cs="Times New Roman"/>
          <w:sz w:val="26"/>
          <w:szCs w:val="26"/>
        </w:rPr>
        <w:t>Рисунок 13 – Форма выбора неактивного отчета</w:t>
      </w:r>
    </w:p>
    <w:p w:rsidR="007B3B1E" w:rsidRPr="00605A14" w:rsidRDefault="007B3B1E" w:rsidP="007B3B1E">
      <w:pPr>
        <w:spacing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96"/>
    <w:bookmarkEnd w:id="97"/>
    <w:bookmarkEnd w:id="98"/>
    <w:bookmarkEnd w:id="99"/>
    <w:bookmarkEnd w:id="100"/>
    <w:p w:rsidR="00744CBC" w:rsidRPr="00605A14" w:rsidRDefault="00744CBC" w:rsidP="009E5E98">
      <w:pPr>
        <w:spacing w:before="240"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Для перехода к форме заполнения отчета для открыт</w:t>
      </w:r>
      <w:r w:rsidR="0013619E" w:rsidRPr="00605A14">
        <w:rPr>
          <w:rFonts w:ascii="Times New Roman" w:hAnsi="Times New Roman" w:cs="Times New Roman"/>
          <w:sz w:val="26"/>
          <w:szCs w:val="26"/>
        </w:rPr>
        <w:t>ого периода</w:t>
      </w:r>
      <w:r w:rsidRPr="00605A14">
        <w:rPr>
          <w:rFonts w:ascii="Times New Roman" w:hAnsi="Times New Roman" w:cs="Times New Roman"/>
          <w:sz w:val="26"/>
          <w:szCs w:val="26"/>
        </w:rPr>
        <w:t>, необходимо нажать кнопку «Создать» (рисунок 14).</w:t>
      </w:r>
    </w:p>
    <w:p w:rsidR="00744CBC" w:rsidRPr="00605A14" w:rsidRDefault="00744CBC" w:rsidP="00744CBC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07067" w:rsidRPr="00605A14" w:rsidRDefault="00744CBC" w:rsidP="00744CBC">
      <w:pPr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7093C9F6" wp14:editId="70B7C366">
            <wp:extent cx="1503484" cy="2032672"/>
            <wp:effectExtent l="0" t="0" r="190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0240" cy="20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67" w:rsidRDefault="00707067" w:rsidP="00707067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Рисунок 14 – Переход к заполнению отчета</w:t>
      </w:r>
    </w:p>
    <w:p w:rsidR="007B3B1E" w:rsidRPr="00605A14" w:rsidRDefault="007B3B1E" w:rsidP="007B3B1E">
      <w:pPr>
        <w:spacing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619E" w:rsidRPr="00605A14" w:rsidRDefault="00707067" w:rsidP="009E5E98">
      <w:pPr>
        <w:spacing w:before="240"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После выбора данной функции будет открыта страница заполнения отчета (рисунок 15). Открывшаяся страница представля</w:t>
      </w:r>
      <w:r w:rsidR="0013619E" w:rsidRPr="00605A14">
        <w:rPr>
          <w:rFonts w:ascii="Times New Roman" w:hAnsi="Times New Roman" w:cs="Times New Roman"/>
          <w:sz w:val="26"/>
          <w:szCs w:val="26"/>
        </w:rPr>
        <w:t>е</w:t>
      </w:r>
      <w:r w:rsidRPr="00605A14">
        <w:rPr>
          <w:rFonts w:ascii="Times New Roman" w:hAnsi="Times New Roman" w:cs="Times New Roman"/>
          <w:sz w:val="26"/>
          <w:szCs w:val="26"/>
        </w:rPr>
        <w:t xml:space="preserve">т собой формализованный документ формы </w:t>
      </w:r>
      <w:r w:rsidR="0013619E" w:rsidRPr="00605A14">
        <w:rPr>
          <w:rFonts w:ascii="Times New Roman" w:hAnsi="Times New Roman" w:cs="Times New Roman"/>
          <w:sz w:val="26"/>
          <w:szCs w:val="26"/>
        </w:rPr>
        <w:t xml:space="preserve">отчёта "Информация о выполнении производителями и </w:t>
      </w:r>
      <w:r w:rsidR="0013619E" w:rsidRPr="00605A14">
        <w:rPr>
          <w:rFonts w:ascii="Times New Roman" w:hAnsi="Times New Roman" w:cs="Times New Roman"/>
          <w:sz w:val="26"/>
          <w:szCs w:val="26"/>
        </w:rPr>
        <w:lastRenderedPageBreak/>
        <w:t>поставщиками в отчётном периоде обязанности" по обеспечению сбора, обезвреживания и (или) использования отходов товаров и отходов упаковки.</w:t>
      </w:r>
    </w:p>
    <w:p w:rsidR="0013619E" w:rsidRPr="00605A14" w:rsidRDefault="0013619E" w:rsidP="0013619E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Информация об Организации, отображенная в верхней части отчета, заполнена на основании данных Реестра.</w:t>
      </w:r>
    </w:p>
    <w:p w:rsidR="00707067" w:rsidRPr="00605A14" w:rsidRDefault="007B3B1E" w:rsidP="0070706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72A9128" wp14:editId="08B1B5E0">
            <wp:extent cx="5940425" cy="26987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67" w:rsidRPr="00605A14" w:rsidRDefault="00707067" w:rsidP="00707067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01" w:name="OLE_LINK54"/>
      <w:bookmarkStart w:id="102" w:name="OLE_LINK55"/>
      <w:r w:rsidRPr="00605A14">
        <w:rPr>
          <w:rFonts w:ascii="Times New Roman" w:hAnsi="Times New Roman" w:cs="Times New Roman"/>
          <w:sz w:val="26"/>
          <w:szCs w:val="26"/>
        </w:rPr>
        <w:t>Рисунок 15 – Форма заполнения отчета</w:t>
      </w:r>
    </w:p>
    <w:bookmarkEnd w:id="101"/>
    <w:bookmarkEnd w:id="102"/>
    <w:p w:rsidR="000421C7" w:rsidRDefault="000421C7" w:rsidP="0035474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D3537" w:rsidRPr="00605A14" w:rsidRDefault="0035474E" w:rsidP="0035474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Отчет представлен двумя разделами</w:t>
      </w:r>
      <w:r w:rsidR="006D3537" w:rsidRPr="00605A14">
        <w:rPr>
          <w:rFonts w:ascii="Times New Roman" w:hAnsi="Times New Roman" w:cs="Times New Roman"/>
          <w:sz w:val="26"/>
          <w:szCs w:val="26"/>
        </w:rPr>
        <w:t>:</w:t>
      </w:r>
    </w:p>
    <w:p w:rsidR="006D3537" w:rsidRPr="00605A14" w:rsidRDefault="006D3537" w:rsidP="006D3537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3537">
        <w:rPr>
          <w:rFonts w:ascii="Times New Roman" w:hAnsi="Times New Roman" w:cs="Times New Roman"/>
          <w:sz w:val="26"/>
          <w:szCs w:val="26"/>
        </w:rPr>
        <w:t>Р</w:t>
      </w:r>
      <w:r w:rsidRPr="00605A14">
        <w:rPr>
          <w:rFonts w:ascii="Times New Roman" w:hAnsi="Times New Roman" w:cs="Times New Roman"/>
          <w:sz w:val="26"/>
          <w:szCs w:val="26"/>
        </w:rPr>
        <w:t>аздел</w:t>
      </w:r>
      <w:r w:rsidRPr="006D3537">
        <w:rPr>
          <w:rFonts w:ascii="Times New Roman" w:hAnsi="Times New Roman" w:cs="Times New Roman"/>
          <w:sz w:val="26"/>
          <w:szCs w:val="26"/>
        </w:rPr>
        <w:t xml:space="preserve"> I. О выполнении обязанности путем внесения платы</w:t>
      </w:r>
      <w:r w:rsidRPr="00605A14">
        <w:rPr>
          <w:rFonts w:ascii="Times New Roman" w:hAnsi="Times New Roman" w:cs="Times New Roman"/>
          <w:sz w:val="26"/>
          <w:szCs w:val="26"/>
        </w:rPr>
        <w:t>.</w:t>
      </w:r>
    </w:p>
    <w:p w:rsidR="006D3537" w:rsidRPr="00605A14" w:rsidRDefault="006D3537" w:rsidP="006D3537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Раздел II. О выполнении обязанности путем организации собственной Системы сбора отходов товаров и отходов упаковки</w:t>
      </w:r>
      <w:r w:rsidR="00A425BD" w:rsidRPr="00605A14">
        <w:rPr>
          <w:rFonts w:ascii="Times New Roman" w:hAnsi="Times New Roman" w:cs="Times New Roman"/>
          <w:sz w:val="26"/>
          <w:szCs w:val="26"/>
        </w:rPr>
        <w:t>.</w:t>
      </w:r>
    </w:p>
    <w:p w:rsidR="006D3537" w:rsidRPr="00605A14" w:rsidRDefault="006D3537" w:rsidP="00E30AF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Третий раздел отчета в соответствии с установленной формой будет отображен при формировании уточненного отчета. Алгоритм заполнения отчета в двух разделах одинаковы</w:t>
      </w:r>
      <w:r w:rsidR="00E30AFB" w:rsidRPr="00605A14">
        <w:rPr>
          <w:rFonts w:ascii="Times New Roman" w:hAnsi="Times New Roman" w:cs="Times New Roman"/>
          <w:sz w:val="26"/>
          <w:szCs w:val="26"/>
        </w:rPr>
        <w:t>.</w:t>
      </w:r>
    </w:p>
    <w:p w:rsidR="00775473" w:rsidRPr="00605A14" w:rsidRDefault="00E30AFB" w:rsidP="00E30AF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Чтобы добавить на форму код </w:t>
      </w:r>
      <w:bookmarkStart w:id="103" w:name="OLE_LINK56"/>
      <w:bookmarkStart w:id="104" w:name="OLE_LINK57"/>
      <w:bookmarkStart w:id="105" w:name="OLE_LINK58"/>
      <w:r w:rsidRPr="00605A14">
        <w:rPr>
          <w:rFonts w:ascii="Times New Roman" w:hAnsi="Times New Roman" w:cs="Times New Roman"/>
          <w:sz w:val="26"/>
          <w:szCs w:val="26"/>
        </w:rPr>
        <w:t>ТН ВЭД</w:t>
      </w:r>
      <w:bookmarkEnd w:id="103"/>
      <w:bookmarkEnd w:id="104"/>
      <w:bookmarkEnd w:id="105"/>
      <w:r w:rsidR="007B3B1E">
        <w:rPr>
          <w:rFonts w:ascii="Times New Roman" w:hAnsi="Times New Roman" w:cs="Times New Roman"/>
          <w:sz w:val="26"/>
          <w:szCs w:val="26"/>
        </w:rPr>
        <w:t xml:space="preserve"> или группу кодов</w:t>
      </w:r>
      <w:r w:rsidRPr="00605A14">
        <w:rPr>
          <w:rFonts w:ascii="Times New Roman" w:hAnsi="Times New Roman" w:cs="Times New Roman"/>
          <w:sz w:val="26"/>
          <w:szCs w:val="26"/>
        </w:rPr>
        <w:t>, которы</w:t>
      </w:r>
      <w:r w:rsidR="007B3B1E">
        <w:rPr>
          <w:rFonts w:ascii="Times New Roman" w:hAnsi="Times New Roman" w:cs="Times New Roman"/>
          <w:sz w:val="26"/>
          <w:szCs w:val="26"/>
        </w:rPr>
        <w:t>е</w:t>
      </w:r>
      <w:r w:rsidRPr="00605A14">
        <w:rPr>
          <w:rFonts w:ascii="Times New Roman" w:hAnsi="Times New Roman" w:cs="Times New Roman"/>
          <w:sz w:val="26"/>
          <w:szCs w:val="26"/>
        </w:rPr>
        <w:t xml:space="preserve"> долж</w:t>
      </w:r>
      <w:r w:rsidR="007B3B1E">
        <w:rPr>
          <w:rFonts w:ascii="Times New Roman" w:hAnsi="Times New Roman" w:cs="Times New Roman"/>
          <w:sz w:val="26"/>
          <w:szCs w:val="26"/>
        </w:rPr>
        <w:t>ны</w:t>
      </w:r>
      <w:r w:rsidRPr="00605A14">
        <w:rPr>
          <w:rFonts w:ascii="Times New Roman" w:hAnsi="Times New Roman" w:cs="Times New Roman"/>
          <w:sz w:val="26"/>
          <w:szCs w:val="26"/>
        </w:rPr>
        <w:t xml:space="preserve"> быть включен</w:t>
      </w:r>
      <w:r w:rsidR="007B3B1E">
        <w:rPr>
          <w:rFonts w:ascii="Times New Roman" w:hAnsi="Times New Roman" w:cs="Times New Roman"/>
          <w:sz w:val="26"/>
          <w:szCs w:val="26"/>
        </w:rPr>
        <w:t>ы</w:t>
      </w:r>
      <w:r w:rsidRPr="00605A14">
        <w:rPr>
          <w:rFonts w:ascii="Times New Roman" w:hAnsi="Times New Roman" w:cs="Times New Roman"/>
          <w:sz w:val="26"/>
          <w:szCs w:val="26"/>
        </w:rPr>
        <w:t xml:space="preserve"> в формируемый отчет в нужном блоке соответствующего раздела Отчета необходимо нажать на кнопк</w:t>
      </w:r>
      <w:r w:rsidR="007B3B1E">
        <w:rPr>
          <w:rFonts w:ascii="Times New Roman" w:hAnsi="Times New Roman" w:cs="Times New Roman"/>
          <w:sz w:val="26"/>
          <w:szCs w:val="26"/>
        </w:rPr>
        <w:t>и</w:t>
      </w:r>
      <w:r w:rsidRPr="00605A14">
        <w:rPr>
          <w:rFonts w:ascii="Times New Roman" w:hAnsi="Times New Roman" w:cs="Times New Roman"/>
          <w:sz w:val="26"/>
          <w:szCs w:val="26"/>
        </w:rPr>
        <w:t xml:space="preserve"> «</w:t>
      </w:r>
      <w:r w:rsidR="007B3B1E">
        <w:rPr>
          <w:rFonts w:ascii="Times New Roman" w:hAnsi="Times New Roman" w:cs="Times New Roman"/>
          <w:sz w:val="26"/>
          <w:szCs w:val="26"/>
        </w:rPr>
        <w:t>Товар</w:t>
      </w:r>
      <w:r w:rsidRPr="00605A14">
        <w:rPr>
          <w:rFonts w:ascii="Times New Roman" w:hAnsi="Times New Roman" w:cs="Times New Roman"/>
          <w:sz w:val="26"/>
          <w:szCs w:val="26"/>
        </w:rPr>
        <w:t>»</w:t>
      </w:r>
      <w:r w:rsidR="007B3B1E">
        <w:rPr>
          <w:rFonts w:ascii="Times New Roman" w:hAnsi="Times New Roman" w:cs="Times New Roman"/>
          <w:sz w:val="26"/>
          <w:szCs w:val="26"/>
        </w:rPr>
        <w:t xml:space="preserve"> или «Группы»</w:t>
      </w:r>
      <w:r w:rsidRPr="00605A14">
        <w:rPr>
          <w:rFonts w:ascii="Times New Roman" w:hAnsi="Times New Roman" w:cs="Times New Roman"/>
          <w:sz w:val="26"/>
          <w:szCs w:val="26"/>
        </w:rPr>
        <w:t>, открывающ</w:t>
      </w:r>
      <w:r w:rsidR="007B3B1E">
        <w:rPr>
          <w:rFonts w:ascii="Times New Roman" w:hAnsi="Times New Roman" w:cs="Times New Roman"/>
          <w:sz w:val="26"/>
          <w:szCs w:val="26"/>
        </w:rPr>
        <w:t>ие формы</w:t>
      </w:r>
      <w:r w:rsidRPr="00605A14">
        <w:rPr>
          <w:rFonts w:ascii="Times New Roman" w:hAnsi="Times New Roman" w:cs="Times New Roman"/>
          <w:sz w:val="26"/>
          <w:szCs w:val="26"/>
        </w:rPr>
        <w:t xml:space="preserve"> выбора кодов</w:t>
      </w:r>
      <w:r w:rsidR="007B3B1E">
        <w:rPr>
          <w:rFonts w:ascii="Times New Roman" w:hAnsi="Times New Roman" w:cs="Times New Roman"/>
          <w:sz w:val="26"/>
          <w:szCs w:val="26"/>
        </w:rPr>
        <w:t xml:space="preserve"> и групп кодов</w:t>
      </w:r>
      <w:r w:rsidRPr="00605A14">
        <w:rPr>
          <w:rFonts w:ascii="Times New Roman" w:hAnsi="Times New Roman" w:cs="Times New Roman"/>
          <w:sz w:val="26"/>
          <w:szCs w:val="26"/>
        </w:rPr>
        <w:t xml:space="preserve"> </w:t>
      </w:r>
      <w:r w:rsidR="00296C10">
        <w:rPr>
          <w:rFonts w:ascii="Times New Roman" w:hAnsi="Times New Roman" w:cs="Times New Roman"/>
          <w:sz w:val="26"/>
          <w:szCs w:val="26"/>
        </w:rPr>
        <w:t xml:space="preserve">соответственно </w:t>
      </w:r>
      <w:r w:rsidRPr="00605A14">
        <w:rPr>
          <w:rFonts w:ascii="Times New Roman" w:hAnsi="Times New Roman" w:cs="Times New Roman"/>
          <w:sz w:val="26"/>
          <w:szCs w:val="26"/>
        </w:rPr>
        <w:t>(рисунок 16)</w:t>
      </w:r>
      <w:r w:rsidR="007365C8" w:rsidRPr="00605A14">
        <w:rPr>
          <w:rFonts w:ascii="Times New Roman" w:hAnsi="Times New Roman" w:cs="Times New Roman"/>
          <w:sz w:val="26"/>
          <w:szCs w:val="26"/>
        </w:rPr>
        <w:t>. На форме</w:t>
      </w:r>
      <w:r w:rsidR="00296C10">
        <w:rPr>
          <w:rFonts w:ascii="Times New Roman" w:hAnsi="Times New Roman" w:cs="Times New Roman"/>
          <w:sz w:val="26"/>
          <w:szCs w:val="26"/>
        </w:rPr>
        <w:t xml:space="preserve"> товаров</w:t>
      </w:r>
      <w:r w:rsidR="007365C8" w:rsidRPr="00605A14">
        <w:rPr>
          <w:rFonts w:ascii="Times New Roman" w:hAnsi="Times New Roman" w:cs="Times New Roman"/>
          <w:sz w:val="26"/>
          <w:szCs w:val="26"/>
        </w:rPr>
        <w:t xml:space="preserve"> будет отображен полный перечень кодов ТН ВЭД, входящих в группы, </w:t>
      </w:r>
      <w:r w:rsidR="000F0B46" w:rsidRPr="00605A14">
        <w:rPr>
          <w:rFonts w:ascii="Times New Roman" w:hAnsi="Times New Roman" w:cs="Times New Roman"/>
          <w:sz w:val="26"/>
          <w:szCs w:val="26"/>
        </w:rPr>
        <w:t>которые зарегистрированы в Реестре для текущей Организации.</w:t>
      </w:r>
      <w:r w:rsidR="00296C10">
        <w:rPr>
          <w:rFonts w:ascii="Times New Roman" w:hAnsi="Times New Roman" w:cs="Times New Roman"/>
          <w:sz w:val="26"/>
          <w:szCs w:val="26"/>
        </w:rPr>
        <w:t xml:space="preserve"> На форме «Группы»</w:t>
      </w:r>
      <w:r w:rsidR="00296C10" w:rsidRPr="00296C10">
        <w:t xml:space="preserve"> </w:t>
      </w:r>
      <w:r w:rsidR="00296C10" w:rsidRPr="00296C10">
        <w:rPr>
          <w:rFonts w:ascii="Times New Roman" w:hAnsi="Times New Roman" w:cs="Times New Roman"/>
          <w:sz w:val="26"/>
          <w:szCs w:val="26"/>
        </w:rPr>
        <w:t>отображен полный перечень групп, которые зарегистрированы в Реестре для текущей Организации</w:t>
      </w:r>
      <w:r w:rsidR="00296C10">
        <w:rPr>
          <w:rFonts w:ascii="Times New Roman" w:hAnsi="Times New Roman" w:cs="Times New Roman"/>
          <w:sz w:val="26"/>
          <w:szCs w:val="26"/>
        </w:rPr>
        <w:t>.</w:t>
      </w:r>
      <w:r w:rsidR="000F0B46" w:rsidRPr="00605A14">
        <w:rPr>
          <w:rFonts w:ascii="Times New Roman" w:hAnsi="Times New Roman" w:cs="Times New Roman"/>
          <w:sz w:val="26"/>
          <w:szCs w:val="26"/>
        </w:rPr>
        <w:t xml:space="preserve"> </w:t>
      </w:r>
      <w:r w:rsidR="00775473" w:rsidRPr="00605A14">
        <w:rPr>
          <w:rFonts w:ascii="Times New Roman" w:hAnsi="Times New Roman" w:cs="Times New Roman"/>
          <w:sz w:val="26"/>
          <w:szCs w:val="26"/>
        </w:rPr>
        <w:t>Выбрать коды</w:t>
      </w:r>
      <w:r w:rsidR="004D0B63">
        <w:rPr>
          <w:rFonts w:ascii="Times New Roman" w:hAnsi="Times New Roman" w:cs="Times New Roman"/>
          <w:sz w:val="26"/>
          <w:szCs w:val="26"/>
        </w:rPr>
        <w:t xml:space="preserve"> и группы</w:t>
      </w:r>
      <w:r w:rsidR="00775473" w:rsidRPr="00605A14">
        <w:rPr>
          <w:rFonts w:ascii="Times New Roman" w:hAnsi="Times New Roman" w:cs="Times New Roman"/>
          <w:sz w:val="26"/>
          <w:szCs w:val="26"/>
        </w:rPr>
        <w:t xml:space="preserve"> можно только в тех разделах, для которых были указаны группы при заключении Договора и(или) Уведомления с Оператором.</w:t>
      </w:r>
    </w:p>
    <w:p w:rsidR="00907A56" w:rsidRPr="00605A14" w:rsidRDefault="00907A56" w:rsidP="00E30AF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Так, если в Организации отсутствует производство товаров, на форме выбора кодов, вызываемой в данном блоке, список для выбора будет пустым.</w:t>
      </w:r>
    </w:p>
    <w:p w:rsidR="000F0B46" w:rsidRPr="00605A14" w:rsidRDefault="00775473" w:rsidP="00E30AF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Важно! </w:t>
      </w:r>
      <w:r w:rsidR="000F0B46" w:rsidRPr="00605A14">
        <w:rPr>
          <w:rFonts w:ascii="Times New Roman" w:hAnsi="Times New Roman" w:cs="Times New Roman"/>
          <w:sz w:val="26"/>
          <w:szCs w:val="26"/>
        </w:rPr>
        <w:t>Сформировать отчет можно только по тем кодам</w:t>
      </w:r>
      <w:r w:rsidR="00E460AE">
        <w:rPr>
          <w:rFonts w:ascii="Times New Roman" w:hAnsi="Times New Roman" w:cs="Times New Roman"/>
          <w:sz w:val="26"/>
          <w:szCs w:val="26"/>
        </w:rPr>
        <w:t xml:space="preserve"> и их группам</w:t>
      </w:r>
      <w:r w:rsidR="000F0B46" w:rsidRPr="00605A14">
        <w:rPr>
          <w:rFonts w:ascii="Times New Roman" w:hAnsi="Times New Roman" w:cs="Times New Roman"/>
          <w:sz w:val="26"/>
          <w:szCs w:val="26"/>
        </w:rPr>
        <w:t xml:space="preserve">, </w:t>
      </w:r>
      <w:r w:rsidR="00BB4E4C" w:rsidRPr="00605A14">
        <w:rPr>
          <w:rFonts w:ascii="Times New Roman" w:hAnsi="Times New Roman" w:cs="Times New Roman"/>
          <w:sz w:val="26"/>
          <w:szCs w:val="26"/>
        </w:rPr>
        <w:t xml:space="preserve">на которые был заключен Договор и(или) Уведомление с Оператором. В случае, если необходимо расширить перечень товаров и(или) видов упаковки, необходимо </w:t>
      </w:r>
      <w:r w:rsidRPr="00605A14">
        <w:rPr>
          <w:rFonts w:ascii="Times New Roman" w:hAnsi="Times New Roman" w:cs="Times New Roman"/>
          <w:sz w:val="26"/>
          <w:szCs w:val="26"/>
        </w:rPr>
        <w:t>заключить дополнительное соглашение.</w:t>
      </w:r>
    </w:p>
    <w:p w:rsidR="00E30AFB" w:rsidRPr="00605A14" w:rsidRDefault="00775473" w:rsidP="00E30AF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F474E">
        <w:rPr>
          <w:rFonts w:ascii="Times New Roman" w:hAnsi="Times New Roman" w:cs="Times New Roman"/>
          <w:sz w:val="26"/>
          <w:szCs w:val="26"/>
        </w:rPr>
        <w:t>Если</w:t>
      </w:r>
      <w:r w:rsidR="000F0B46" w:rsidRPr="00EF474E">
        <w:rPr>
          <w:rFonts w:ascii="Times New Roman" w:hAnsi="Times New Roman" w:cs="Times New Roman"/>
          <w:sz w:val="26"/>
          <w:szCs w:val="26"/>
        </w:rPr>
        <w:t xml:space="preserve"> в выпадающем списке отображены</w:t>
      </w:r>
      <w:r w:rsidR="000F0B46" w:rsidRPr="00605A14">
        <w:rPr>
          <w:rFonts w:ascii="Times New Roman" w:hAnsi="Times New Roman" w:cs="Times New Roman"/>
          <w:sz w:val="26"/>
          <w:szCs w:val="26"/>
        </w:rPr>
        <w:t xml:space="preserve"> не все коды, которые указаны в имеющемся Договоре и(или) Уведомлении (в том числе в дополнительных соглашениях), </w:t>
      </w:r>
      <w:r w:rsidR="000F0B46" w:rsidRPr="00EF474E">
        <w:rPr>
          <w:rFonts w:ascii="Times New Roman" w:hAnsi="Times New Roman" w:cs="Times New Roman"/>
          <w:sz w:val="26"/>
          <w:szCs w:val="26"/>
        </w:rPr>
        <w:t>свяжитесь с технической поддержкой</w:t>
      </w:r>
      <w:r w:rsidR="000F0B46" w:rsidRPr="00605A14">
        <w:rPr>
          <w:rFonts w:ascii="Times New Roman" w:hAnsi="Times New Roman" w:cs="Times New Roman"/>
          <w:sz w:val="26"/>
          <w:szCs w:val="26"/>
        </w:rPr>
        <w:t>.</w:t>
      </w:r>
    </w:p>
    <w:p w:rsidR="007365C8" w:rsidRPr="00605A14" w:rsidRDefault="00283E80" w:rsidP="000F0B46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D164FE0" wp14:editId="4E64A8B8">
            <wp:extent cx="5449401" cy="23906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9449" cy="23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C8" w:rsidRPr="00605A14" w:rsidRDefault="007365C8" w:rsidP="007365C8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06" w:name="OLE_LINK59"/>
      <w:bookmarkStart w:id="107" w:name="OLE_LINK60"/>
      <w:bookmarkStart w:id="108" w:name="OLE_LINK61"/>
      <w:r w:rsidRPr="00605A14">
        <w:rPr>
          <w:rFonts w:ascii="Times New Roman" w:hAnsi="Times New Roman" w:cs="Times New Roman"/>
          <w:sz w:val="26"/>
          <w:szCs w:val="26"/>
        </w:rPr>
        <w:t>Рисунок 16 – Выбор кодов</w:t>
      </w:r>
    </w:p>
    <w:bookmarkEnd w:id="106"/>
    <w:bookmarkEnd w:id="107"/>
    <w:bookmarkEnd w:id="108"/>
    <w:p w:rsidR="007365C8" w:rsidRPr="00605A14" w:rsidRDefault="007365C8" w:rsidP="007365C8">
      <w:pPr>
        <w:spacing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365C8" w:rsidRPr="00605A14" w:rsidRDefault="008B7190" w:rsidP="008B719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В выпадающем списке необходимо выбрать нужный код ТН ВЭД</w:t>
      </w:r>
      <w:r w:rsidR="00283E80">
        <w:rPr>
          <w:rFonts w:ascii="Times New Roman" w:hAnsi="Times New Roman" w:cs="Times New Roman"/>
          <w:sz w:val="26"/>
          <w:szCs w:val="26"/>
        </w:rPr>
        <w:t xml:space="preserve"> (или группу)</w:t>
      </w:r>
      <w:r w:rsidRPr="00605A14">
        <w:rPr>
          <w:rFonts w:ascii="Times New Roman" w:hAnsi="Times New Roman" w:cs="Times New Roman"/>
          <w:sz w:val="26"/>
          <w:szCs w:val="26"/>
        </w:rPr>
        <w:t xml:space="preserve"> и нажать кнопку «Добавить». В отчет будет добавлена новая строка. Один код</w:t>
      </w:r>
      <w:r w:rsidR="00A0125E">
        <w:rPr>
          <w:rFonts w:ascii="Times New Roman" w:hAnsi="Times New Roman" w:cs="Times New Roman"/>
          <w:sz w:val="26"/>
          <w:szCs w:val="26"/>
        </w:rPr>
        <w:t xml:space="preserve"> (группу)</w:t>
      </w:r>
      <w:r w:rsidRPr="00605A14">
        <w:rPr>
          <w:rFonts w:ascii="Times New Roman" w:hAnsi="Times New Roman" w:cs="Times New Roman"/>
          <w:sz w:val="26"/>
          <w:szCs w:val="26"/>
        </w:rPr>
        <w:t xml:space="preserve"> можно добавить несколько раз.</w:t>
      </w:r>
      <w:r w:rsidR="003E0118" w:rsidRPr="00605A14">
        <w:rPr>
          <w:rFonts w:ascii="Times New Roman" w:hAnsi="Times New Roman" w:cs="Times New Roman"/>
          <w:sz w:val="26"/>
          <w:szCs w:val="26"/>
        </w:rPr>
        <w:t xml:space="preserve"> Система автоматически сгруппирует добавленные коды по группам, согласно настройкам справочников.</w:t>
      </w:r>
    </w:p>
    <w:p w:rsidR="003E0118" w:rsidRPr="00605A14" w:rsidRDefault="003E0118" w:rsidP="008B719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Если необходимо удалить добавленное значение необходимо нажать </w:t>
      </w:r>
      <w:proofErr w:type="gramStart"/>
      <w:r w:rsidRPr="00605A14">
        <w:rPr>
          <w:rFonts w:ascii="Times New Roman" w:hAnsi="Times New Roman" w:cs="Times New Roman"/>
          <w:sz w:val="26"/>
          <w:szCs w:val="26"/>
        </w:rPr>
        <w:t xml:space="preserve">кнопку </w:t>
      </w: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36F85CA9" wp14:editId="7107A286">
            <wp:extent cx="206829" cy="14124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111" cy="1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A14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605A14">
        <w:rPr>
          <w:rFonts w:ascii="Times New Roman" w:hAnsi="Times New Roman" w:cs="Times New Roman"/>
          <w:sz w:val="26"/>
          <w:szCs w:val="26"/>
        </w:rPr>
        <w:t xml:space="preserve"> расположенную в строке, которую необходимо исключить из отчета.</w:t>
      </w:r>
    </w:p>
    <w:p w:rsidR="00850AC2" w:rsidRPr="00605A14" w:rsidRDefault="00850AC2" w:rsidP="008B719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При заполнении отчета доступно редактирование только активных ячеек. На основании внесенных данных, Система рассчитает значения остальных ячеек, а также итоговые значения по группам и по блокам отчета.</w:t>
      </w:r>
    </w:p>
    <w:p w:rsidR="004E562E" w:rsidRPr="00605A14" w:rsidRDefault="004E562E" w:rsidP="008B719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Если для добавленного ТН ВЭД в настройках указано несколько вариантов в графе «Размер платы, рублей (процентов)» будет доступна возможность выбора нужного значения из выпадающего списка (рисунок 17).</w:t>
      </w:r>
    </w:p>
    <w:p w:rsidR="004E562E" w:rsidRPr="00605A14" w:rsidRDefault="004E562E" w:rsidP="008B719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Также выбор из выпадающего списка будет доступен при внесения отрицательных данны</w:t>
      </w:r>
      <w:r w:rsidR="00232F85">
        <w:rPr>
          <w:rFonts w:ascii="Times New Roman" w:hAnsi="Times New Roman" w:cs="Times New Roman"/>
          <w:sz w:val="26"/>
          <w:szCs w:val="26"/>
        </w:rPr>
        <w:t>х</w:t>
      </w:r>
      <w:r w:rsidRPr="00605A14">
        <w:rPr>
          <w:rFonts w:ascii="Times New Roman" w:hAnsi="Times New Roman" w:cs="Times New Roman"/>
          <w:sz w:val="26"/>
          <w:szCs w:val="26"/>
        </w:rPr>
        <w:t xml:space="preserve"> о количестве и(или) стоимости произведенных и реализованных товаров (графы 2 и 3). При этом выбор будет осуществляться из значений, действующих </w:t>
      </w:r>
      <w:r w:rsidR="00512EBB" w:rsidRPr="00605A14">
        <w:rPr>
          <w:rFonts w:ascii="Times New Roman" w:hAnsi="Times New Roman" w:cs="Times New Roman"/>
          <w:sz w:val="26"/>
          <w:szCs w:val="26"/>
        </w:rPr>
        <w:t>в предыдущие периоды.</w:t>
      </w:r>
    </w:p>
    <w:p w:rsidR="00AA5288" w:rsidRPr="00605A14" w:rsidRDefault="00AA5288" w:rsidP="008B719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При этом значение суммы платы за отчетный период будет рассчитано только после выбора нужного размера платы.</w:t>
      </w:r>
    </w:p>
    <w:p w:rsidR="006D3537" w:rsidRPr="00605A14" w:rsidRDefault="006D3537" w:rsidP="006D353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D3537" w:rsidRPr="00605A14" w:rsidRDefault="00232593" w:rsidP="00AA528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5795B26" wp14:editId="3119A6C3">
            <wp:extent cx="5311977" cy="2220185"/>
            <wp:effectExtent l="0" t="0" r="3175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1588" cy="22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88" w:rsidRPr="00605A14" w:rsidRDefault="00AA5288" w:rsidP="00AA5288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09" w:name="OLE_LINK62"/>
      <w:bookmarkStart w:id="110" w:name="OLE_LINK63"/>
      <w:bookmarkStart w:id="111" w:name="OLE_LINK64"/>
      <w:r w:rsidRPr="00605A14">
        <w:rPr>
          <w:rFonts w:ascii="Times New Roman" w:hAnsi="Times New Roman" w:cs="Times New Roman"/>
          <w:sz w:val="26"/>
          <w:szCs w:val="26"/>
        </w:rPr>
        <w:t xml:space="preserve">Рисунок 17 – Выбор размера платы из </w:t>
      </w:r>
      <w:r w:rsidR="000971A0" w:rsidRPr="00605A14">
        <w:rPr>
          <w:rFonts w:ascii="Times New Roman" w:hAnsi="Times New Roman" w:cs="Times New Roman"/>
          <w:sz w:val="26"/>
          <w:szCs w:val="26"/>
        </w:rPr>
        <w:t xml:space="preserve">предложенного </w:t>
      </w:r>
      <w:r w:rsidRPr="00605A14">
        <w:rPr>
          <w:rFonts w:ascii="Times New Roman" w:hAnsi="Times New Roman" w:cs="Times New Roman"/>
          <w:sz w:val="26"/>
          <w:szCs w:val="26"/>
        </w:rPr>
        <w:t>списка</w:t>
      </w:r>
      <w:bookmarkEnd w:id="109"/>
      <w:bookmarkEnd w:id="110"/>
      <w:bookmarkEnd w:id="111"/>
    </w:p>
    <w:p w:rsidR="00AA5288" w:rsidRPr="00605A14" w:rsidRDefault="00AA5288" w:rsidP="00AA528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F474E" w:rsidRDefault="00917A9E" w:rsidP="00C05D2D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05FF">
        <w:rPr>
          <w:rFonts w:ascii="Times New Roman" w:hAnsi="Times New Roman" w:cs="Times New Roman"/>
          <w:sz w:val="26"/>
          <w:szCs w:val="26"/>
        </w:rPr>
        <w:t xml:space="preserve">Данные в графе 6 </w:t>
      </w:r>
      <w:r w:rsidR="001040FC" w:rsidRPr="003405FF">
        <w:rPr>
          <w:rFonts w:ascii="Times New Roman" w:hAnsi="Times New Roman" w:cs="Times New Roman"/>
          <w:sz w:val="26"/>
          <w:szCs w:val="26"/>
        </w:rPr>
        <w:t xml:space="preserve">заполняются с учетом представленных значений в графе 5 текущего отчета, а также значений граф 5 соответствующих строк всех последних одобренных отчетов предшествующих кварталов в рамках одного года. Сумму значений граф 5 отчетов предыдущих кварталов в итоговых строках можно узнать, нажав на </w:t>
      </w:r>
      <w:proofErr w:type="gramStart"/>
      <w:r w:rsidR="001040FC" w:rsidRPr="003405FF">
        <w:rPr>
          <w:rFonts w:ascii="Times New Roman" w:hAnsi="Times New Roman" w:cs="Times New Roman"/>
          <w:sz w:val="26"/>
          <w:szCs w:val="26"/>
        </w:rPr>
        <w:t xml:space="preserve">пиктограмму </w:t>
      </w:r>
      <w:r w:rsidR="001040FC" w:rsidRPr="003405FF">
        <w:rPr>
          <w:noProof/>
          <w:lang w:eastAsia="ru-RU"/>
        </w:rPr>
        <w:drawing>
          <wp:inline distT="0" distB="0" distL="0" distR="0" wp14:anchorId="6B4AF723" wp14:editId="454420AE">
            <wp:extent cx="23812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FC" w:rsidRPr="003405FF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="001040FC" w:rsidRPr="003405FF">
        <w:rPr>
          <w:rFonts w:ascii="Times New Roman" w:hAnsi="Times New Roman" w:cs="Times New Roman"/>
          <w:sz w:val="26"/>
          <w:szCs w:val="26"/>
        </w:rPr>
        <w:t xml:space="preserve"> строке «Итого» соответствующего блока раздела 1 отчета. </w:t>
      </w:r>
      <w:r w:rsidR="00C05D2D" w:rsidRPr="003405FF">
        <w:rPr>
          <w:rFonts w:ascii="Times New Roman" w:hAnsi="Times New Roman" w:cs="Times New Roman"/>
          <w:sz w:val="26"/>
          <w:szCs w:val="26"/>
        </w:rPr>
        <w:t xml:space="preserve">Отображенное значение должно быть включено в расчет итоговой строки, для этого необходимо распределить это число в соответствии с кодами и группами товаров и упаковки и записать в графу 6.  После заполнения значений в строках графы 6 происходит автоматический расчет итоговых строк этой графы. Рассчитанное значение должно быть равно </w:t>
      </w:r>
      <w:r w:rsidR="000834DC" w:rsidRPr="003405FF">
        <w:rPr>
          <w:rFonts w:ascii="Times New Roman" w:hAnsi="Times New Roman" w:cs="Times New Roman"/>
          <w:sz w:val="26"/>
          <w:szCs w:val="26"/>
        </w:rPr>
        <w:t>суммированию значений граф 5 соответствующих строк «Итого» всех последних одобренных отчетов предшествующих кварталов в рамках одного года</w:t>
      </w:r>
      <w:r w:rsidR="00CF2E78" w:rsidRPr="003405FF">
        <w:rPr>
          <w:rFonts w:ascii="Times New Roman" w:hAnsi="Times New Roman" w:cs="Times New Roman"/>
          <w:sz w:val="26"/>
          <w:szCs w:val="26"/>
        </w:rPr>
        <w:t>, а также данные графы 5 текущего отчета.</w:t>
      </w:r>
    </w:p>
    <w:p w:rsidR="00E772C0" w:rsidRPr="00605A14" w:rsidRDefault="00E772C0" w:rsidP="00E772C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При заполнении отчета доступна возможность сохранить его в любой момент времени для последующего использования сохраненных данных. Чтобы сохранить черновик отчета необходимо нажать кнопку «Сохранить», расположенную в нижней части страницы (рисунок 18). Чтобы выйти без сохранения данных и вернуться на страницу «Отчеты» </w:t>
      </w:r>
      <w:r w:rsidR="00303AD1" w:rsidRPr="00605A14">
        <w:rPr>
          <w:rFonts w:ascii="Times New Roman" w:hAnsi="Times New Roman" w:cs="Times New Roman"/>
          <w:sz w:val="26"/>
          <w:szCs w:val="26"/>
        </w:rPr>
        <w:t>необходимо нажать кнопку «Назад».</w:t>
      </w:r>
    </w:p>
    <w:p w:rsidR="00E772C0" w:rsidRPr="00605A14" w:rsidRDefault="00E772C0" w:rsidP="00E772C0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772C0" w:rsidRPr="00605A14" w:rsidRDefault="00232593" w:rsidP="00E772C0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2BDD046" wp14:editId="307C02A4">
            <wp:extent cx="5940425" cy="70675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D1" w:rsidRPr="00605A14" w:rsidRDefault="00303AD1" w:rsidP="00E772C0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12" w:name="OLE_LINK65"/>
      <w:bookmarkStart w:id="113" w:name="OLE_LINK66"/>
      <w:bookmarkStart w:id="114" w:name="OLE_LINK67"/>
      <w:r w:rsidRPr="00605A14">
        <w:rPr>
          <w:rFonts w:ascii="Times New Roman" w:hAnsi="Times New Roman" w:cs="Times New Roman"/>
          <w:sz w:val="26"/>
          <w:szCs w:val="26"/>
        </w:rPr>
        <w:t>Рисунок 18 – Кнопки управления отчетом</w:t>
      </w:r>
      <w:bookmarkEnd w:id="112"/>
      <w:bookmarkEnd w:id="113"/>
      <w:bookmarkEnd w:id="114"/>
    </w:p>
    <w:p w:rsidR="00A425BD" w:rsidRPr="00605A14" w:rsidRDefault="00A425BD" w:rsidP="00303AD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03AD1" w:rsidRPr="00823A12" w:rsidRDefault="00A425BD" w:rsidP="00303AD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2593">
        <w:rPr>
          <w:rFonts w:ascii="Times New Roman" w:hAnsi="Times New Roman" w:cs="Times New Roman"/>
          <w:sz w:val="26"/>
          <w:szCs w:val="26"/>
        </w:rPr>
        <w:lastRenderedPageBreak/>
        <w:t>Сохраненный отчет будет отображен на странице «Отчеты». Для черновика доступны следующие элементы управления:</w:t>
      </w:r>
    </w:p>
    <w:p w:rsidR="00303AD1" w:rsidRPr="00061752" w:rsidRDefault="00A425BD" w:rsidP="00A425BD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175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7A9877" wp14:editId="4D380E2E">
            <wp:extent cx="262672" cy="282497"/>
            <wp:effectExtent l="0" t="0" r="444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785" cy="28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752">
        <w:rPr>
          <w:rFonts w:ascii="Times New Roman" w:hAnsi="Times New Roman" w:cs="Times New Roman"/>
          <w:sz w:val="26"/>
          <w:szCs w:val="26"/>
        </w:rPr>
        <w:t>- открывает форму редактирования последнего сохраненного отчета.</w:t>
      </w:r>
    </w:p>
    <w:p w:rsidR="00A425BD" w:rsidRPr="00515836" w:rsidRDefault="00A425BD" w:rsidP="00A425BD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83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84EBC6" wp14:editId="58560ECD">
            <wp:extent cx="227313" cy="223024"/>
            <wp:effectExtent l="0" t="0" r="190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000" cy="22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836">
        <w:rPr>
          <w:rFonts w:ascii="Times New Roman" w:hAnsi="Times New Roman" w:cs="Times New Roman"/>
          <w:sz w:val="26"/>
          <w:szCs w:val="26"/>
        </w:rPr>
        <w:t>- открывает форму отчета, готового для подписи с помощью ключа ЭЦП.</w:t>
      </w:r>
    </w:p>
    <w:p w:rsidR="00A425BD" w:rsidRDefault="00A72979" w:rsidP="00A425BD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025" cy="200025"/>
            <wp:effectExtent l="0" t="0" r="9525" b="9525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BD" w:rsidRPr="00232593">
        <w:rPr>
          <w:rFonts w:ascii="Times New Roman" w:hAnsi="Times New Roman" w:cs="Times New Roman"/>
          <w:sz w:val="26"/>
          <w:szCs w:val="26"/>
        </w:rPr>
        <w:t>- открывает печатную форму квитанции отчета (квитанция содержит последнюю сохраненную информацию).</w:t>
      </w:r>
    </w:p>
    <w:p w:rsidR="00061752" w:rsidRDefault="00061752" w:rsidP="00061752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проверки правильности информации, введенной в графу 6 отчета, необходимо нажать кнопку «Проверить». Осуществится проверка, которая выявит несоответствие значений шестой графы и пятой. </w:t>
      </w:r>
      <w:r w:rsidRPr="00061752">
        <w:rPr>
          <w:rFonts w:ascii="Times New Roman" w:hAnsi="Times New Roman" w:cs="Times New Roman"/>
          <w:sz w:val="26"/>
          <w:szCs w:val="26"/>
        </w:rPr>
        <w:t xml:space="preserve">Ячейка с ошибкой </w:t>
      </w:r>
      <w:r>
        <w:rPr>
          <w:rFonts w:ascii="Times New Roman" w:hAnsi="Times New Roman" w:cs="Times New Roman"/>
          <w:sz w:val="26"/>
          <w:szCs w:val="26"/>
        </w:rPr>
        <w:t>будет</w:t>
      </w:r>
      <w:r w:rsidRPr="00061752">
        <w:rPr>
          <w:rFonts w:ascii="Times New Roman" w:hAnsi="Times New Roman" w:cs="Times New Roman"/>
          <w:sz w:val="26"/>
          <w:szCs w:val="26"/>
        </w:rPr>
        <w:t xml:space="preserve"> выделена красным цветом</w:t>
      </w:r>
      <w:r>
        <w:rPr>
          <w:rFonts w:ascii="Times New Roman" w:hAnsi="Times New Roman" w:cs="Times New Roman"/>
          <w:sz w:val="26"/>
          <w:szCs w:val="26"/>
        </w:rPr>
        <w:t>, Система сгенерирует сообщение об ошибке (рисунок 1</w:t>
      </w:r>
      <w:r w:rsidR="00515836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61752">
        <w:rPr>
          <w:rFonts w:ascii="Times New Roman" w:hAnsi="Times New Roman" w:cs="Times New Roman"/>
          <w:sz w:val="26"/>
          <w:szCs w:val="26"/>
        </w:rPr>
        <w:t>.</w:t>
      </w:r>
      <w:r w:rsidR="00515836">
        <w:rPr>
          <w:rFonts w:ascii="Times New Roman" w:hAnsi="Times New Roman" w:cs="Times New Roman"/>
          <w:sz w:val="26"/>
          <w:szCs w:val="26"/>
        </w:rPr>
        <w:t xml:space="preserve"> Для дальнейшего редактирование необходимо нажать «Ок» в окне сообщения.</w:t>
      </w:r>
    </w:p>
    <w:p w:rsidR="00061752" w:rsidRDefault="00061752" w:rsidP="00061752">
      <w:pPr>
        <w:spacing w:after="12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209F26" wp14:editId="028F07DA">
            <wp:extent cx="5940425" cy="3006725"/>
            <wp:effectExtent l="0" t="0" r="317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36" w:rsidRPr="00605A14" w:rsidRDefault="00515836" w:rsidP="00515836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Рисунок 19 – Страница отчета </w:t>
      </w:r>
      <w:r>
        <w:rPr>
          <w:rFonts w:ascii="Times New Roman" w:hAnsi="Times New Roman" w:cs="Times New Roman"/>
          <w:sz w:val="26"/>
          <w:szCs w:val="26"/>
        </w:rPr>
        <w:t>после проверки</w:t>
      </w:r>
      <w:r w:rsidRPr="00605A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1752" w:rsidRPr="00061752" w:rsidRDefault="00061752" w:rsidP="00515836">
      <w:pPr>
        <w:spacing w:after="120" w:line="288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72C0" w:rsidRPr="00605A14" w:rsidRDefault="007232C6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Чтобы отправить отчет на рассмотрение Оператору необходимо</w:t>
      </w:r>
      <w:r w:rsidR="00823A12">
        <w:rPr>
          <w:rFonts w:ascii="Times New Roman" w:hAnsi="Times New Roman" w:cs="Times New Roman"/>
          <w:sz w:val="26"/>
          <w:szCs w:val="26"/>
        </w:rPr>
        <w:t xml:space="preserve"> нажать на кнопку «Сохранить и подписать</w:t>
      </w:r>
      <w:r w:rsidRPr="00605A14">
        <w:rPr>
          <w:rFonts w:ascii="Times New Roman" w:hAnsi="Times New Roman" w:cs="Times New Roman"/>
          <w:sz w:val="26"/>
          <w:szCs w:val="26"/>
        </w:rPr>
        <w:t xml:space="preserve">» на странице заполнения отчета (рисунок 18) или нажать </w:t>
      </w:r>
      <w:proofErr w:type="gramStart"/>
      <w:r w:rsidRPr="00605A14">
        <w:rPr>
          <w:rFonts w:ascii="Times New Roman" w:hAnsi="Times New Roman" w:cs="Times New Roman"/>
          <w:sz w:val="26"/>
          <w:szCs w:val="26"/>
        </w:rPr>
        <w:t xml:space="preserve">кнопку </w:t>
      </w:r>
      <w:r w:rsidRPr="00605A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FFEB83" wp14:editId="58FAD495">
            <wp:extent cx="191300" cy="187691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201" cy="1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A14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Pr="00605A14">
        <w:rPr>
          <w:rFonts w:ascii="Times New Roman" w:hAnsi="Times New Roman" w:cs="Times New Roman"/>
          <w:sz w:val="26"/>
          <w:szCs w:val="26"/>
        </w:rPr>
        <w:t xml:space="preserve"> странице «Отчеты» для ранее сохраненного черновика.</w:t>
      </w:r>
    </w:p>
    <w:p w:rsidR="007232C6" w:rsidRPr="00605A14" w:rsidRDefault="007232C6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После вызова функции подписи будет открыта страница отчета, содержащая данные для просмотра (рисунок </w:t>
      </w:r>
      <w:r w:rsidR="00C42CE5">
        <w:rPr>
          <w:rFonts w:ascii="Times New Roman" w:hAnsi="Times New Roman" w:cs="Times New Roman"/>
          <w:sz w:val="26"/>
          <w:szCs w:val="26"/>
        </w:rPr>
        <w:t>20</w:t>
      </w:r>
      <w:r w:rsidRPr="00605A14">
        <w:rPr>
          <w:rFonts w:ascii="Times New Roman" w:hAnsi="Times New Roman" w:cs="Times New Roman"/>
          <w:sz w:val="26"/>
          <w:szCs w:val="26"/>
        </w:rPr>
        <w:t>). На странице в выплывающей форме будет доступна кнопка «Подписать»</w:t>
      </w:r>
      <w:r w:rsidR="00C42CE5">
        <w:rPr>
          <w:rFonts w:ascii="Times New Roman" w:hAnsi="Times New Roman" w:cs="Times New Roman"/>
          <w:sz w:val="26"/>
          <w:szCs w:val="26"/>
        </w:rPr>
        <w:t xml:space="preserve"> и кнопка «Назад»</w:t>
      </w:r>
      <w:r w:rsidRPr="00605A14">
        <w:rPr>
          <w:rFonts w:ascii="Times New Roman" w:hAnsi="Times New Roman" w:cs="Times New Roman"/>
          <w:sz w:val="26"/>
          <w:szCs w:val="26"/>
        </w:rPr>
        <w:t>.</w:t>
      </w:r>
      <w:r w:rsidR="00C42CE5">
        <w:rPr>
          <w:rFonts w:ascii="Times New Roman" w:hAnsi="Times New Roman" w:cs="Times New Roman"/>
          <w:sz w:val="26"/>
          <w:szCs w:val="26"/>
        </w:rPr>
        <w:t xml:space="preserve"> По нажатию на кнопку «Нажать» Система возвращает на страницу отчетов.</w:t>
      </w:r>
    </w:p>
    <w:p w:rsidR="007232C6" w:rsidRPr="00605A14" w:rsidRDefault="00C42CE5" w:rsidP="007232C6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74F9E26" wp14:editId="6D7AB8F7">
            <wp:extent cx="5190409" cy="247785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4515" cy="24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C6" w:rsidRPr="00605A14" w:rsidRDefault="007232C6" w:rsidP="007232C6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15" w:name="OLE_LINK68"/>
      <w:bookmarkStart w:id="116" w:name="OLE_LINK69"/>
      <w:bookmarkStart w:id="117" w:name="OLE_LINK70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42CE5">
        <w:rPr>
          <w:rFonts w:ascii="Times New Roman" w:hAnsi="Times New Roman" w:cs="Times New Roman"/>
          <w:sz w:val="26"/>
          <w:szCs w:val="26"/>
        </w:rPr>
        <w:t>20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Страница отчета для подписи </w:t>
      </w:r>
      <w:bookmarkEnd w:id="115"/>
      <w:bookmarkEnd w:id="116"/>
      <w:bookmarkEnd w:id="117"/>
    </w:p>
    <w:p w:rsidR="007232C6" w:rsidRPr="00605A14" w:rsidRDefault="007232C6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232C6" w:rsidRPr="00605A14" w:rsidRDefault="007232C6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118" w:name="OLE_LINK98"/>
      <w:bookmarkStart w:id="119" w:name="OLE_LINK99"/>
      <w:bookmarkStart w:id="120" w:name="OLE_LINK100"/>
      <w:r w:rsidRPr="00605A14">
        <w:rPr>
          <w:rFonts w:ascii="Times New Roman" w:hAnsi="Times New Roman" w:cs="Times New Roman"/>
          <w:sz w:val="26"/>
          <w:szCs w:val="26"/>
        </w:rPr>
        <w:t xml:space="preserve">Чтобы подписать отчет нажмите кнопку «Подписать», </w:t>
      </w:r>
      <w:r w:rsidR="00281871" w:rsidRPr="00605A14">
        <w:rPr>
          <w:rFonts w:ascii="Times New Roman" w:hAnsi="Times New Roman" w:cs="Times New Roman"/>
          <w:sz w:val="26"/>
          <w:szCs w:val="26"/>
        </w:rPr>
        <w:t>будет открыта форма информации о сертификате (будет отображен сертификат, с помощью которого был осуществлен вход в Систему). Чтобы подтвердить действие необходимо нажать кнопку «Подписать и отправить» (рисунок 2</w:t>
      </w:r>
      <w:r w:rsidR="00C42CE5">
        <w:rPr>
          <w:rFonts w:ascii="Times New Roman" w:hAnsi="Times New Roman" w:cs="Times New Roman"/>
          <w:sz w:val="26"/>
          <w:szCs w:val="26"/>
        </w:rPr>
        <w:t>1</w:t>
      </w:r>
      <w:r w:rsidR="00281871" w:rsidRPr="00605A14">
        <w:rPr>
          <w:rFonts w:ascii="Times New Roman" w:hAnsi="Times New Roman" w:cs="Times New Roman"/>
          <w:sz w:val="26"/>
          <w:szCs w:val="26"/>
        </w:rPr>
        <w:t xml:space="preserve">). Затем необходимо ввести пароль к контейнеру и отправить отчет. </w:t>
      </w:r>
    </w:p>
    <w:p w:rsidR="00281871" w:rsidRPr="00605A14" w:rsidRDefault="0028187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81871" w:rsidRPr="00605A14" w:rsidRDefault="00C42CE5" w:rsidP="00C42CE5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74AECE1" wp14:editId="79526526">
            <wp:extent cx="5417156" cy="101857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3563" cy="10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71" w:rsidRPr="00605A14" w:rsidRDefault="00281871" w:rsidP="00281871">
      <w:pPr>
        <w:spacing w:after="120" w:line="288" w:lineRule="auto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21" w:name="OLE_LINK71"/>
      <w:bookmarkStart w:id="122" w:name="OLE_LINK72"/>
      <w:bookmarkStart w:id="123" w:name="OLE_LINK73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C42CE5">
        <w:rPr>
          <w:rFonts w:ascii="Times New Roman" w:hAnsi="Times New Roman" w:cs="Times New Roman"/>
          <w:sz w:val="26"/>
          <w:szCs w:val="26"/>
        </w:rPr>
        <w:t>1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Выбор сертификата</w:t>
      </w:r>
    </w:p>
    <w:bookmarkEnd w:id="121"/>
    <w:bookmarkEnd w:id="122"/>
    <w:bookmarkEnd w:id="123"/>
    <w:p w:rsidR="00281871" w:rsidRPr="00605A14" w:rsidRDefault="00281871" w:rsidP="00281871">
      <w:pPr>
        <w:spacing w:after="120" w:line="288" w:lineRule="auto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81871" w:rsidRPr="00605A14" w:rsidRDefault="00281871" w:rsidP="0028187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Чтобы отменить действие необходимо нажать кнопку «Закрыть».</w:t>
      </w:r>
    </w:p>
    <w:bookmarkEnd w:id="118"/>
    <w:bookmarkEnd w:id="119"/>
    <w:bookmarkEnd w:id="120"/>
    <w:p w:rsidR="00281871" w:rsidRPr="00605A14" w:rsidRDefault="00281871" w:rsidP="0028187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Подписанные отчеты отправляются на рассмотрение Оператору.</w:t>
      </w:r>
      <w:r w:rsidR="00F614B6" w:rsidRPr="00605A14">
        <w:rPr>
          <w:rFonts w:ascii="Times New Roman" w:hAnsi="Times New Roman" w:cs="Times New Roman"/>
          <w:sz w:val="26"/>
          <w:szCs w:val="26"/>
        </w:rPr>
        <w:t xml:space="preserve"> Информация о ходе рассмотрения отчета отображена на странице «Отчеты» (рисунок 2</w:t>
      </w:r>
      <w:r w:rsidR="00DE1266">
        <w:rPr>
          <w:rFonts w:ascii="Times New Roman" w:hAnsi="Times New Roman" w:cs="Times New Roman"/>
          <w:sz w:val="26"/>
          <w:szCs w:val="26"/>
        </w:rPr>
        <w:t>2</w:t>
      </w:r>
      <w:r w:rsidR="00F614B6" w:rsidRPr="00605A14">
        <w:rPr>
          <w:rFonts w:ascii="Times New Roman" w:hAnsi="Times New Roman" w:cs="Times New Roman"/>
          <w:sz w:val="26"/>
          <w:szCs w:val="26"/>
        </w:rPr>
        <w:t>).</w:t>
      </w:r>
    </w:p>
    <w:p w:rsidR="00F614B6" w:rsidRPr="00605A14" w:rsidRDefault="00F614B6" w:rsidP="0028187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614B6" w:rsidRPr="00605A14" w:rsidRDefault="00F614B6" w:rsidP="00F614B6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B9C9223" wp14:editId="509F30F1">
            <wp:extent cx="2063391" cy="27270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61237" cy="272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B6" w:rsidRPr="00605A14" w:rsidRDefault="00F614B6" w:rsidP="00F614B6">
      <w:pPr>
        <w:spacing w:after="120" w:line="288" w:lineRule="auto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24" w:name="OLE_LINK74"/>
      <w:bookmarkStart w:id="125" w:name="OLE_LINK75"/>
      <w:bookmarkStart w:id="126" w:name="OLE_LINK76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DE1266">
        <w:rPr>
          <w:rFonts w:ascii="Times New Roman" w:hAnsi="Times New Roman" w:cs="Times New Roman"/>
          <w:sz w:val="26"/>
          <w:szCs w:val="26"/>
        </w:rPr>
        <w:t>2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Информация о статусе обработки отчета</w:t>
      </w:r>
    </w:p>
    <w:bookmarkEnd w:id="124"/>
    <w:bookmarkEnd w:id="125"/>
    <w:bookmarkEnd w:id="126"/>
    <w:p w:rsidR="00F614B6" w:rsidRPr="00605A14" w:rsidRDefault="00F614B6" w:rsidP="0028187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614B6" w:rsidRPr="00605A14" w:rsidRDefault="00F614B6" w:rsidP="0028187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Для отправленных отчетов предусмотрены следующие пиктограммы, обозначающие различные статусы:</w:t>
      </w:r>
    </w:p>
    <w:p w:rsidR="00281871" w:rsidRPr="00605A14" w:rsidRDefault="00F614B6" w:rsidP="00F614B6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25716F" wp14:editId="657D67AB">
            <wp:extent cx="219365" cy="2346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772" cy="2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A14">
        <w:rPr>
          <w:rFonts w:ascii="Times New Roman" w:hAnsi="Times New Roman" w:cs="Times New Roman"/>
          <w:sz w:val="26"/>
          <w:szCs w:val="26"/>
        </w:rPr>
        <w:t xml:space="preserve"> - отчет отправлен на рассмотрение экспертам, отчет не обработан.</w:t>
      </w:r>
    </w:p>
    <w:p w:rsidR="00F614B6" w:rsidRPr="00605A14" w:rsidRDefault="00F614B6" w:rsidP="00F614B6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FEFBBE" wp14:editId="4F0C5BB9">
            <wp:extent cx="218485" cy="17478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331" cy="1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A14">
        <w:rPr>
          <w:rFonts w:ascii="Times New Roman" w:hAnsi="Times New Roman" w:cs="Times New Roman"/>
          <w:sz w:val="26"/>
          <w:szCs w:val="26"/>
        </w:rPr>
        <w:t xml:space="preserve"> - отчет обработан экспертами, отчет содержит ошибки и был отклонен сотрудниками Оператора</w:t>
      </w:r>
      <w:r w:rsidR="008C7E2D" w:rsidRPr="00605A14">
        <w:rPr>
          <w:rFonts w:ascii="Times New Roman" w:hAnsi="Times New Roman" w:cs="Times New Roman"/>
          <w:sz w:val="26"/>
          <w:szCs w:val="26"/>
        </w:rPr>
        <w:t>; информация о причинах отклонения будет отображена на форме редактирования отчета.</w:t>
      </w:r>
    </w:p>
    <w:p w:rsidR="0027648D" w:rsidRPr="00605A14" w:rsidRDefault="0027648D" w:rsidP="00F614B6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2827AEC9" wp14:editId="1569220C">
            <wp:extent cx="218485" cy="200650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8356" cy="2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A14">
        <w:rPr>
          <w:rFonts w:ascii="Times New Roman" w:hAnsi="Times New Roman" w:cs="Times New Roman"/>
          <w:sz w:val="26"/>
          <w:szCs w:val="26"/>
        </w:rPr>
        <w:t>- отправленный отчет был рассмотрен экспертами и одобрен.</w:t>
      </w:r>
    </w:p>
    <w:p w:rsidR="006B0770" w:rsidRPr="00605A14" w:rsidRDefault="006B0770" w:rsidP="00C72875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Чтобы сформировать уточненный отчет необходимо нажать </w:t>
      </w:r>
      <w:proofErr w:type="gramStart"/>
      <w:r w:rsidRPr="00605A14">
        <w:rPr>
          <w:rFonts w:ascii="Times New Roman" w:hAnsi="Times New Roman" w:cs="Times New Roman"/>
          <w:sz w:val="26"/>
          <w:szCs w:val="26"/>
        </w:rPr>
        <w:t xml:space="preserve">кнопку </w:t>
      </w:r>
      <w:r w:rsidRPr="00605A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4BF5B4" wp14:editId="661E084E">
            <wp:extent cx="184933" cy="198891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805" cy="2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A14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605A14">
        <w:rPr>
          <w:rFonts w:ascii="Times New Roman" w:hAnsi="Times New Roman" w:cs="Times New Roman"/>
          <w:sz w:val="26"/>
          <w:szCs w:val="26"/>
        </w:rPr>
        <w:t xml:space="preserve"> открывающую форму заполнения отчета. Открывшаяся форма будет содержат</w:t>
      </w:r>
      <w:r w:rsidR="00C72875">
        <w:rPr>
          <w:rFonts w:ascii="Times New Roman" w:hAnsi="Times New Roman" w:cs="Times New Roman"/>
          <w:sz w:val="26"/>
          <w:szCs w:val="26"/>
        </w:rPr>
        <w:t>ь последние сохраненные данные.</w:t>
      </w:r>
    </w:p>
    <w:p w:rsidR="005366AF" w:rsidRPr="00605A14" w:rsidRDefault="005366AF" w:rsidP="00E8682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Форма отчета будет содержать третий раздел: «Раздел III. Сведения о занижении (завышении) суммы платы, подлежащей уплате (возврату) по отчету, в котором обнаружены неполнота сведений или ошибки». Раздел представлен отдельной закладкой. </w:t>
      </w:r>
      <w:r w:rsidR="005C6203" w:rsidRPr="00605A14">
        <w:rPr>
          <w:rFonts w:ascii="Times New Roman" w:hAnsi="Times New Roman" w:cs="Times New Roman"/>
          <w:sz w:val="26"/>
          <w:szCs w:val="26"/>
        </w:rPr>
        <w:t xml:space="preserve">Данные в первой графе рассчитываются Системой автоматически на основании данных последнего принятого экспертами отчета и внесенными данными в текущем отчете. </w:t>
      </w:r>
      <w:r w:rsidR="001C6230" w:rsidRPr="00605A14">
        <w:rPr>
          <w:rFonts w:ascii="Times New Roman" w:hAnsi="Times New Roman" w:cs="Times New Roman"/>
          <w:sz w:val="26"/>
          <w:szCs w:val="26"/>
        </w:rPr>
        <w:t xml:space="preserve">Если разница в данных </w:t>
      </w:r>
      <w:r w:rsidR="0021760D" w:rsidRPr="00605A14">
        <w:rPr>
          <w:rFonts w:ascii="Times New Roman" w:hAnsi="Times New Roman" w:cs="Times New Roman"/>
          <w:sz w:val="26"/>
          <w:szCs w:val="26"/>
        </w:rPr>
        <w:t>положительное число, то необходимо внести значение начисленной пени за несвоевременное внесение платы</w:t>
      </w:r>
      <w:r w:rsidR="00900EBD">
        <w:rPr>
          <w:rFonts w:ascii="Times New Roman" w:hAnsi="Times New Roman" w:cs="Times New Roman"/>
          <w:sz w:val="26"/>
          <w:szCs w:val="26"/>
        </w:rPr>
        <w:t xml:space="preserve"> в графу 2</w:t>
      </w:r>
      <w:r w:rsidR="0021760D" w:rsidRPr="00605A14">
        <w:rPr>
          <w:rFonts w:ascii="Times New Roman" w:hAnsi="Times New Roman" w:cs="Times New Roman"/>
          <w:sz w:val="26"/>
          <w:szCs w:val="26"/>
        </w:rPr>
        <w:t>.</w:t>
      </w:r>
      <w:r w:rsidR="001C6230" w:rsidRPr="00605A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682B" w:rsidRPr="00605A14" w:rsidRDefault="00E8682B" w:rsidP="00E8682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При формировании уточненного отчета автоматически устанавливается метка об уточнении информации, которая не доступна для редактирования.</w:t>
      </w:r>
    </w:p>
    <w:p w:rsidR="00E8682B" w:rsidRPr="00605A14" w:rsidRDefault="00E8682B" w:rsidP="00E8682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Для обработанных отчетов доступна возможность сохранения обработанного отчета на локальный компьютер пользователя. Для этого необходимо нажать </w:t>
      </w:r>
      <w:r w:rsidRPr="00605A14">
        <w:rPr>
          <w:rFonts w:ascii="Times New Roman" w:hAnsi="Times New Roman" w:cs="Times New Roman"/>
          <w:sz w:val="26"/>
          <w:szCs w:val="26"/>
        </w:rPr>
        <w:lastRenderedPageBreak/>
        <w:t xml:space="preserve">активную </w:t>
      </w:r>
      <w:proofErr w:type="gramStart"/>
      <w:r w:rsidRPr="00605A14">
        <w:rPr>
          <w:rFonts w:ascii="Times New Roman" w:hAnsi="Times New Roman" w:cs="Times New Roman"/>
          <w:sz w:val="26"/>
          <w:szCs w:val="26"/>
        </w:rPr>
        <w:t xml:space="preserve">кнопку </w:t>
      </w: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29317360" wp14:editId="6923F7F3">
            <wp:extent cx="248390" cy="25274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559" cy="25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EBD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="00900EBD">
        <w:rPr>
          <w:rFonts w:ascii="Times New Roman" w:hAnsi="Times New Roman" w:cs="Times New Roman"/>
          <w:sz w:val="26"/>
          <w:szCs w:val="26"/>
        </w:rPr>
        <w:t xml:space="preserve"> странице отчетов</w:t>
      </w:r>
      <w:r w:rsidR="00E67BC4" w:rsidRPr="00605A14">
        <w:rPr>
          <w:rFonts w:ascii="Times New Roman" w:hAnsi="Times New Roman" w:cs="Times New Roman"/>
          <w:sz w:val="26"/>
          <w:szCs w:val="26"/>
        </w:rPr>
        <w:t xml:space="preserve">, выбрать место сохранения файла и подтвердить действие. Файл сохраняется в формате </w:t>
      </w:r>
      <w:r w:rsidR="00E67BC4" w:rsidRPr="00605A14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E67BC4" w:rsidRPr="00605A14">
        <w:rPr>
          <w:rFonts w:ascii="Times New Roman" w:hAnsi="Times New Roman" w:cs="Times New Roman"/>
          <w:sz w:val="26"/>
          <w:szCs w:val="26"/>
        </w:rPr>
        <w:t>.</w:t>
      </w:r>
    </w:p>
    <w:p w:rsidR="00E67BC4" w:rsidRPr="00605A14" w:rsidRDefault="00E67BC4" w:rsidP="00E8682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Чтобы просмотреть историю всех сформированных и переданных отчетов необходимо на</w:t>
      </w:r>
      <w:r w:rsidR="00900EBD">
        <w:rPr>
          <w:rFonts w:ascii="Times New Roman" w:hAnsi="Times New Roman" w:cs="Times New Roman"/>
          <w:sz w:val="26"/>
          <w:szCs w:val="26"/>
        </w:rPr>
        <w:t>жать ссылку «Посмотреть историю</w:t>
      </w:r>
      <w:r w:rsidRPr="00605A14">
        <w:rPr>
          <w:rFonts w:ascii="Times New Roman" w:hAnsi="Times New Roman" w:cs="Times New Roman"/>
          <w:sz w:val="26"/>
          <w:szCs w:val="26"/>
        </w:rPr>
        <w:t>», расположенную в блоке выбора отчета (рисунок 2</w:t>
      </w:r>
      <w:r w:rsidR="00900EBD">
        <w:rPr>
          <w:rFonts w:ascii="Times New Roman" w:hAnsi="Times New Roman" w:cs="Times New Roman"/>
          <w:sz w:val="26"/>
          <w:szCs w:val="26"/>
        </w:rPr>
        <w:t>3</w:t>
      </w:r>
      <w:r w:rsidRPr="00605A14">
        <w:rPr>
          <w:rFonts w:ascii="Times New Roman" w:hAnsi="Times New Roman" w:cs="Times New Roman"/>
          <w:sz w:val="26"/>
          <w:szCs w:val="26"/>
        </w:rPr>
        <w:t>).</w:t>
      </w:r>
    </w:p>
    <w:p w:rsidR="00E67BC4" w:rsidRPr="00605A14" w:rsidRDefault="00E67BC4" w:rsidP="00E8682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7BC4" w:rsidRPr="00605A14" w:rsidRDefault="00E67BC4" w:rsidP="00E67BC4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noProof/>
          <w:sz w:val="26"/>
          <w:szCs w:val="26"/>
          <w:lang w:eastAsia="ru-RU"/>
        </w:rPr>
        <w:drawing>
          <wp:inline distT="0" distB="0" distL="0" distR="0" wp14:anchorId="23EC0975" wp14:editId="3133A1B9">
            <wp:extent cx="2461098" cy="21557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7051" cy="21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BC4" w:rsidRPr="00605A14" w:rsidRDefault="00E67BC4" w:rsidP="00E67BC4">
      <w:pPr>
        <w:spacing w:after="120" w:line="288" w:lineRule="auto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27" w:name="OLE_LINK77"/>
      <w:bookmarkStart w:id="128" w:name="OLE_LINK78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900EBD">
        <w:rPr>
          <w:rFonts w:ascii="Times New Roman" w:hAnsi="Times New Roman" w:cs="Times New Roman"/>
          <w:sz w:val="26"/>
          <w:szCs w:val="26"/>
        </w:rPr>
        <w:t>3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Переход к истории отчетов</w:t>
      </w:r>
    </w:p>
    <w:bookmarkEnd w:id="127"/>
    <w:bookmarkEnd w:id="128"/>
    <w:p w:rsidR="00E67BC4" w:rsidRPr="00605A14" w:rsidRDefault="00E67BC4" w:rsidP="00E67BC4">
      <w:pPr>
        <w:spacing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7BC4" w:rsidRPr="00605A14" w:rsidRDefault="00E67BC4" w:rsidP="00E67BC4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129" w:name="OLE_LINK82"/>
      <w:bookmarkStart w:id="130" w:name="OLE_LINK83"/>
      <w:r w:rsidRPr="00605A14">
        <w:rPr>
          <w:rFonts w:ascii="Times New Roman" w:hAnsi="Times New Roman" w:cs="Times New Roman"/>
          <w:sz w:val="26"/>
          <w:szCs w:val="26"/>
        </w:rPr>
        <w:t>История отчетов представлена таблицей, содержащей перечень всех сформированных Организацией отчетов</w:t>
      </w:r>
      <w:r w:rsidR="00900EBD">
        <w:rPr>
          <w:rFonts w:ascii="Times New Roman" w:hAnsi="Times New Roman" w:cs="Times New Roman"/>
          <w:sz w:val="26"/>
          <w:szCs w:val="26"/>
        </w:rPr>
        <w:t xml:space="preserve"> для выбранного квартала</w:t>
      </w:r>
      <w:r w:rsidRPr="00605A14">
        <w:rPr>
          <w:rFonts w:ascii="Times New Roman" w:hAnsi="Times New Roman" w:cs="Times New Roman"/>
          <w:sz w:val="26"/>
          <w:szCs w:val="26"/>
        </w:rPr>
        <w:t>. Для каждого отчета представлена информация о дате и времени создания отчета и его подписи, статусе отчета</w:t>
      </w:r>
      <w:r w:rsidR="00AC7C45" w:rsidRPr="00605A14">
        <w:rPr>
          <w:rFonts w:ascii="Times New Roman" w:hAnsi="Times New Roman" w:cs="Times New Roman"/>
          <w:sz w:val="26"/>
          <w:szCs w:val="26"/>
        </w:rPr>
        <w:t xml:space="preserve"> (рисунок 2</w:t>
      </w:r>
      <w:r w:rsidR="00881B24">
        <w:rPr>
          <w:rFonts w:ascii="Times New Roman" w:hAnsi="Times New Roman" w:cs="Times New Roman"/>
          <w:sz w:val="26"/>
          <w:szCs w:val="26"/>
        </w:rPr>
        <w:t>4</w:t>
      </w:r>
      <w:r w:rsidR="00AC7C45" w:rsidRPr="00605A14">
        <w:rPr>
          <w:rFonts w:ascii="Times New Roman" w:hAnsi="Times New Roman" w:cs="Times New Roman"/>
          <w:sz w:val="26"/>
          <w:szCs w:val="26"/>
        </w:rPr>
        <w:t xml:space="preserve">). Также для каждого отчета предусмотрена кнопка открытия формы детализации </w:t>
      </w:r>
      <w:proofErr w:type="gramStart"/>
      <w:r w:rsidR="00AC7C45" w:rsidRPr="00605A14">
        <w:rPr>
          <w:rFonts w:ascii="Times New Roman" w:hAnsi="Times New Roman" w:cs="Times New Roman"/>
          <w:sz w:val="26"/>
          <w:szCs w:val="26"/>
        </w:rPr>
        <w:t xml:space="preserve">отчета </w:t>
      </w:r>
      <w:r w:rsidR="00881B24">
        <w:rPr>
          <w:noProof/>
          <w:lang w:eastAsia="ru-RU"/>
        </w:rPr>
        <w:drawing>
          <wp:inline distT="0" distB="0" distL="0" distR="0" wp14:anchorId="279BBE8B" wp14:editId="77C163A9">
            <wp:extent cx="219075" cy="2286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C45" w:rsidRPr="00605A1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881B24">
        <w:rPr>
          <w:rFonts w:ascii="Times New Roman" w:hAnsi="Times New Roman" w:cs="Times New Roman"/>
          <w:sz w:val="26"/>
          <w:szCs w:val="26"/>
        </w:rPr>
        <w:t xml:space="preserve"> </w:t>
      </w:r>
      <w:r w:rsidR="003E6D22">
        <w:rPr>
          <w:rFonts w:ascii="Times New Roman" w:hAnsi="Times New Roman" w:cs="Times New Roman"/>
          <w:sz w:val="26"/>
          <w:szCs w:val="26"/>
        </w:rPr>
        <w:t>На форме детализации отображается отчет, и</w:t>
      </w:r>
      <w:r w:rsidR="00881B24">
        <w:rPr>
          <w:rFonts w:ascii="Times New Roman" w:hAnsi="Times New Roman" w:cs="Times New Roman"/>
          <w:sz w:val="26"/>
          <w:szCs w:val="26"/>
        </w:rPr>
        <w:t xml:space="preserve">мя и должность эксперта, обработавшего отчет, </w:t>
      </w:r>
      <w:r w:rsidR="003E6D22">
        <w:rPr>
          <w:rFonts w:ascii="Times New Roman" w:hAnsi="Times New Roman" w:cs="Times New Roman"/>
          <w:sz w:val="26"/>
          <w:szCs w:val="26"/>
        </w:rPr>
        <w:t xml:space="preserve">а также причина, по которой отчет не принят (если его статус «Отклонен») </w:t>
      </w:r>
      <w:r w:rsidR="003E6D22" w:rsidRPr="00605A14">
        <w:rPr>
          <w:rFonts w:ascii="Times New Roman" w:hAnsi="Times New Roman" w:cs="Times New Roman"/>
          <w:sz w:val="26"/>
          <w:szCs w:val="26"/>
        </w:rPr>
        <w:t>(рисунок 2</w:t>
      </w:r>
      <w:r w:rsidR="003E6D22">
        <w:rPr>
          <w:rFonts w:ascii="Times New Roman" w:hAnsi="Times New Roman" w:cs="Times New Roman"/>
          <w:sz w:val="26"/>
          <w:szCs w:val="26"/>
        </w:rPr>
        <w:t>5</w:t>
      </w:r>
      <w:r w:rsidR="003E6D22" w:rsidRPr="00605A14">
        <w:rPr>
          <w:rFonts w:ascii="Times New Roman" w:hAnsi="Times New Roman" w:cs="Times New Roman"/>
          <w:sz w:val="26"/>
          <w:szCs w:val="26"/>
        </w:rPr>
        <w:t>)</w:t>
      </w:r>
      <w:r w:rsidR="003E6D22">
        <w:rPr>
          <w:rFonts w:ascii="Times New Roman" w:hAnsi="Times New Roman" w:cs="Times New Roman"/>
          <w:sz w:val="26"/>
          <w:szCs w:val="26"/>
        </w:rPr>
        <w:t>. Для возврата на страницу истории отчетов необходимо нажать кнопку «Назад».</w:t>
      </w:r>
    </w:p>
    <w:bookmarkEnd w:id="129"/>
    <w:bookmarkEnd w:id="130"/>
    <w:p w:rsidR="00AC7C45" w:rsidRPr="00605A14" w:rsidRDefault="00881B24" w:rsidP="00AC7C45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C35AE80" wp14:editId="32D5F851">
            <wp:extent cx="5940425" cy="1024255"/>
            <wp:effectExtent l="0" t="0" r="3175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45" w:rsidRPr="00605A14" w:rsidRDefault="00AC7C45" w:rsidP="00AC7C45">
      <w:pPr>
        <w:spacing w:after="120" w:line="288" w:lineRule="auto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31" w:name="OLE_LINK79"/>
      <w:bookmarkStart w:id="132" w:name="OLE_LINK80"/>
      <w:bookmarkStart w:id="133" w:name="OLE_LINK81"/>
      <w:bookmarkStart w:id="134" w:name="OLE_LINK88"/>
      <w:bookmarkStart w:id="135" w:name="OLE_LINK89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881B24">
        <w:rPr>
          <w:rFonts w:ascii="Times New Roman" w:hAnsi="Times New Roman" w:cs="Times New Roman"/>
          <w:sz w:val="26"/>
          <w:szCs w:val="26"/>
        </w:rPr>
        <w:t>4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Страница истории отчетов</w:t>
      </w:r>
    </w:p>
    <w:bookmarkEnd w:id="131"/>
    <w:bookmarkEnd w:id="132"/>
    <w:bookmarkEnd w:id="133"/>
    <w:bookmarkEnd w:id="134"/>
    <w:bookmarkEnd w:id="135"/>
    <w:p w:rsidR="00AC7C45" w:rsidRPr="00605A14" w:rsidRDefault="003E6D22" w:rsidP="00AC7C45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E4A6E1F" wp14:editId="7B956E31">
            <wp:extent cx="5940425" cy="244221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45" w:rsidRPr="00605A14" w:rsidRDefault="00AC7C45" w:rsidP="00AC7C45">
      <w:pPr>
        <w:spacing w:after="120" w:line="288" w:lineRule="auto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881B24">
        <w:rPr>
          <w:rFonts w:ascii="Times New Roman" w:hAnsi="Times New Roman" w:cs="Times New Roman"/>
          <w:sz w:val="26"/>
          <w:szCs w:val="26"/>
        </w:rPr>
        <w:t>5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Форма детализации отправленного и отклоненного отчета</w:t>
      </w:r>
      <w:bookmarkStart w:id="136" w:name="OLE_LINK84"/>
      <w:bookmarkStart w:id="137" w:name="OLE_LINK85"/>
      <w:bookmarkStart w:id="138" w:name="OLE_LINK86"/>
      <w:bookmarkStart w:id="139" w:name="OLE_LINK87"/>
    </w:p>
    <w:p w:rsidR="00224D81" w:rsidRPr="000421C7" w:rsidRDefault="00224D81" w:rsidP="000421C7">
      <w:pPr>
        <w:pStyle w:val="2"/>
        <w:keepNext w:val="0"/>
        <w:keepLines w:val="0"/>
        <w:numPr>
          <w:ilvl w:val="1"/>
          <w:numId w:val="10"/>
        </w:numPr>
        <w:spacing w:after="100"/>
        <w:ind w:left="432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140" w:name="_Toc438930517"/>
      <w:bookmarkEnd w:id="136"/>
      <w:bookmarkEnd w:id="137"/>
      <w:bookmarkEnd w:id="138"/>
      <w:bookmarkEnd w:id="139"/>
      <w:r w:rsidRPr="000421C7">
        <w:rPr>
          <w:rFonts w:ascii="Times New Roman" w:eastAsiaTheme="minorHAnsi" w:hAnsi="Times New Roman" w:cs="Times New Roman"/>
          <w:bCs w:val="0"/>
          <w:color w:val="auto"/>
        </w:rPr>
        <w:t>Управление реквизитами Организации</w:t>
      </w:r>
      <w:bookmarkEnd w:id="140"/>
    </w:p>
    <w:p w:rsidR="00224D81" w:rsidRPr="000421C7" w:rsidRDefault="00224D81" w:rsidP="000421C7">
      <w:pPr>
        <w:pStyle w:val="2"/>
        <w:keepNext w:val="0"/>
        <w:keepLines w:val="0"/>
        <w:numPr>
          <w:ilvl w:val="2"/>
          <w:numId w:val="10"/>
        </w:numPr>
        <w:spacing w:after="100"/>
        <w:ind w:hanging="1224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141" w:name="_Toc438930518"/>
      <w:r w:rsidRPr="000421C7">
        <w:rPr>
          <w:rFonts w:ascii="Times New Roman" w:eastAsiaTheme="minorHAnsi" w:hAnsi="Times New Roman" w:cs="Times New Roman"/>
          <w:bCs w:val="0"/>
          <w:color w:val="auto"/>
        </w:rPr>
        <w:t>Просмотр реквизитов</w:t>
      </w:r>
      <w:bookmarkEnd w:id="141"/>
    </w:p>
    <w:p w:rsidR="00224D81" w:rsidRPr="00605A14" w:rsidRDefault="00224D81" w:rsidP="00224D81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Информация о реквизитах организации представлена в разделе «Реквизиты» меню «Организация» (рисунок 2</w:t>
      </w:r>
      <w:r w:rsidR="003E6D22">
        <w:rPr>
          <w:rFonts w:ascii="Times New Roman" w:hAnsi="Times New Roman" w:cs="Times New Roman"/>
          <w:sz w:val="26"/>
          <w:szCs w:val="26"/>
        </w:rPr>
        <w:t>6</w:t>
      </w:r>
      <w:r w:rsidRPr="00605A14">
        <w:rPr>
          <w:rFonts w:ascii="Times New Roman" w:hAnsi="Times New Roman" w:cs="Times New Roman"/>
          <w:sz w:val="26"/>
          <w:szCs w:val="26"/>
        </w:rPr>
        <w:t>).</w:t>
      </w:r>
    </w:p>
    <w:p w:rsidR="00224D81" w:rsidRPr="00605A14" w:rsidRDefault="00224D81" w:rsidP="00224D81">
      <w:pPr>
        <w:spacing w:after="120" w:line="288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4D81" w:rsidRPr="00605A14" w:rsidRDefault="003E6D22" w:rsidP="00224D81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9D885EC" wp14:editId="68707CFA">
            <wp:extent cx="5463590" cy="2097248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7945" cy="21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D81" w:rsidRPr="00605A14" w:rsidRDefault="00224D81" w:rsidP="00224D81">
      <w:pPr>
        <w:spacing w:after="120" w:line="288" w:lineRule="auto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42" w:name="OLE_LINK93"/>
      <w:bookmarkStart w:id="143" w:name="OLE_LINK94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3E6D22">
        <w:rPr>
          <w:rFonts w:ascii="Times New Roman" w:hAnsi="Times New Roman" w:cs="Times New Roman"/>
          <w:sz w:val="26"/>
          <w:szCs w:val="26"/>
        </w:rPr>
        <w:t>6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bookmarkEnd w:id="142"/>
      <w:bookmarkEnd w:id="143"/>
      <w:r w:rsidR="00605A14" w:rsidRPr="00605A14">
        <w:rPr>
          <w:rFonts w:ascii="Times New Roman" w:hAnsi="Times New Roman" w:cs="Times New Roman"/>
          <w:sz w:val="26"/>
          <w:szCs w:val="26"/>
        </w:rPr>
        <w:t>Просмотр реквизитов Организации</w:t>
      </w:r>
    </w:p>
    <w:p w:rsidR="00605A14" w:rsidRDefault="00605A14" w:rsidP="00605A14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Реквизиты Организации разбиты на блоки, каждый из которых представлен отдельной вкладкой. Информация представлена для просмотра. В разделе представлена информация, соответствующая данным указанным при включении Организации в Реестр.</w:t>
      </w:r>
    </w:p>
    <w:p w:rsidR="00605A14" w:rsidRDefault="00605A14" w:rsidP="00605A14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на странице представлен перечень доступных для формирования дополнительных соглашений, доступных для формирования. Посредством Системы доступна возможность сформировать следующие виды дополнительных соглашений:</w:t>
      </w:r>
    </w:p>
    <w:p w:rsidR="00605A14" w:rsidRDefault="008961E7" w:rsidP="008961E7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44" w:name="OLE_LINK90"/>
      <w:bookmarkStart w:id="145" w:name="OLE_LINK91"/>
      <w:bookmarkStart w:id="146" w:name="OLE_LINK92"/>
      <w:r>
        <w:rPr>
          <w:rFonts w:ascii="Times New Roman" w:hAnsi="Times New Roman" w:cs="Times New Roman"/>
          <w:sz w:val="26"/>
          <w:szCs w:val="26"/>
        </w:rPr>
        <w:lastRenderedPageBreak/>
        <w:t>Изменение и(или) дополнение перечня произведенных и(или) ввезенных товаров</w:t>
      </w:r>
      <w:bookmarkEnd w:id="144"/>
      <w:bookmarkEnd w:id="145"/>
      <w:bookmarkEnd w:id="146"/>
      <w:r>
        <w:rPr>
          <w:rFonts w:ascii="Times New Roman" w:hAnsi="Times New Roman" w:cs="Times New Roman"/>
          <w:sz w:val="26"/>
          <w:szCs w:val="26"/>
        </w:rPr>
        <w:t>.</w:t>
      </w:r>
    </w:p>
    <w:p w:rsidR="008961E7" w:rsidRDefault="008961E7" w:rsidP="008961E7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Изменение наименования юридического лица.</w:t>
      </w:r>
    </w:p>
    <w:p w:rsidR="008961E7" w:rsidRDefault="008961E7" w:rsidP="008961E7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Реорганизация юридического лица.</w:t>
      </w:r>
    </w:p>
    <w:p w:rsidR="008961E7" w:rsidRPr="00605A14" w:rsidRDefault="008961E7" w:rsidP="008961E7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Расторжение договора.</w:t>
      </w:r>
    </w:p>
    <w:p w:rsidR="00224D81" w:rsidRDefault="008961E7" w:rsidP="008961E7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61E7">
        <w:rPr>
          <w:rFonts w:ascii="Times New Roman" w:hAnsi="Times New Roman" w:cs="Times New Roman"/>
          <w:sz w:val="26"/>
          <w:szCs w:val="26"/>
        </w:rPr>
        <w:t xml:space="preserve">Чтобы сформировать дополнительное соглашение необходимо </w:t>
      </w:r>
      <w:r>
        <w:rPr>
          <w:rFonts w:ascii="Times New Roman" w:hAnsi="Times New Roman" w:cs="Times New Roman"/>
          <w:sz w:val="26"/>
          <w:szCs w:val="26"/>
        </w:rPr>
        <w:t>нажать на ссылку «Сформировать», расположенную в строке с нужным типом дополнительного соглашения (рисунок 2</w:t>
      </w:r>
      <w:r w:rsidR="00D22135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). После чего будет открыта страница </w:t>
      </w:r>
      <w:r w:rsidR="00F243B0">
        <w:rPr>
          <w:rFonts w:ascii="Times New Roman" w:hAnsi="Times New Roman" w:cs="Times New Roman"/>
          <w:sz w:val="26"/>
          <w:szCs w:val="26"/>
        </w:rPr>
        <w:t xml:space="preserve">для заполнения данных для формирования дополнительного соглашения. </w:t>
      </w:r>
      <w:r w:rsidR="0047569B">
        <w:rPr>
          <w:rFonts w:ascii="Times New Roman" w:hAnsi="Times New Roman" w:cs="Times New Roman"/>
          <w:sz w:val="26"/>
          <w:szCs w:val="26"/>
        </w:rPr>
        <w:t>На странице будут отображены данные, заданные для организации на текущий момент времени. Необходимо внести требуемые изменения и нажать кнопку «</w:t>
      </w:r>
      <w:r w:rsidR="009C1063">
        <w:rPr>
          <w:rFonts w:ascii="Times New Roman" w:hAnsi="Times New Roman" w:cs="Times New Roman"/>
          <w:sz w:val="26"/>
          <w:szCs w:val="26"/>
        </w:rPr>
        <w:t>Изменить</w:t>
      </w:r>
      <w:r w:rsidR="0047569B">
        <w:rPr>
          <w:rFonts w:ascii="Times New Roman" w:hAnsi="Times New Roman" w:cs="Times New Roman"/>
          <w:sz w:val="26"/>
          <w:szCs w:val="26"/>
        </w:rPr>
        <w:t>».</w:t>
      </w:r>
    </w:p>
    <w:p w:rsidR="0047569B" w:rsidRDefault="0047569B" w:rsidP="008961E7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569B" w:rsidRDefault="0047569B" w:rsidP="0047569B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ABED456" wp14:editId="1A65BEF2">
            <wp:extent cx="5218369" cy="1720785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9827" cy="17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9B" w:rsidRDefault="0047569B" w:rsidP="0047569B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47" w:name="OLE_LINK95"/>
      <w:bookmarkStart w:id="148" w:name="OLE_LINK96"/>
      <w:bookmarkStart w:id="149" w:name="OLE_LINK97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2A22F5">
        <w:rPr>
          <w:rFonts w:ascii="Times New Roman" w:hAnsi="Times New Roman" w:cs="Times New Roman"/>
          <w:sz w:val="26"/>
          <w:szCs w:val="26"/>
        </w:rPr>
        <w:t>7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 xml:space="preserve">Страница выбора данных для формирования дополнительного соглашения: Изменение и(или) дополнение перечня произведенных и(или) ввезенных товаров </w:t>
      </w:r>
    </w:p>
    <w:bookmarkEnd w:id="147"/>
    <w:bookmarkEnd w:id="148"/>
    <w:bookmarkEnd w:id="149"/>
    <w:p w:rsidR="009C1063" w:rsidRDefault="009C1063" w:rsidP="009C1063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основании внесенной информации будет сформирован документ дополнительного соглашения.</w:t>
      </w:r>
      <w:r w:rsidR="001A54B0">
        <w:rPr>
          <w:rFonts w:ascii="Times New Roman" w:hAnsi="Times New Roman" w:cs="Times New Roman"/>
          <w:sz w:val="26"/>
          <w:szCs w:val="26"/>
        </w:rPr>
        <w:t xml:space="preserve"> Для отмены формирования дополнительного сообщения необходимо нажать кнопку «Назад».</w:t>
      </w:r>
    </w:p>
    <w:p w:rsidR="000421C7" w:rsidRDefault="000421C7" w:rsidP="009C1063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A54B0" w:rsidRDefault="001A54B0">
      <w:pPr>
        <w:rPr>
          <w:rFonts w:ascii="Times New Roman" w:hAnsi="Times New Roman" w:cs="Times New Roman"/>
          <w:b/>
          <w:sz w:val="26"/>
          <w:szCs w:val="26"/>
        </w:rPr>
      </w:pPr>
      <w:bookmarkStart w:id="150" w:name="_Toc438930519"/>
      <w:r>
        <w:rPr>
          <w:rFonts w:ascii="Times New Roman" w:hAnsi="Times New Roman" w:cs="Times New Roman"/>
          <w:bCs/>
        </w:rPr>
        <w:br w:type="page"/>
      </w:r>
    </w:p>
    <w:p w:rsidR="009C1063" w:rsidRPr="000421C7" w:rsidRDefault="009C1063" w:rsidP="000421C7">
      <w:pPr>
        <w:pStyle w:val="2"/>
        <w:keepNext w:val="0"/>
        <w:keepLines w:val="0"/>
        <w:numPr>
          <w:ilvl w:val="2"/>
          <w:numId w:val="10"/>
        </w:numPr>
        <w:spacing w:after="100"/>
        <w:ind w:hanging="1224"/>
        <w:jc w:val="both"/>
        <w:rPr>
          <w:rFonts w:ascii="Times New Roman" w:eastAsiaTheme="minorHAnsi" w:hAnsi="Times New Roman" w:cs="Times New Roman"/>
          <w:bCs w:val="0"/>
          <w:color w:val="auto"/>
        </w:rPr>
      </w:pPr>
      <w:r w:rsidRPr="000421C7">
        <w:rPr>
          <w:rFonts w:ascii="Times New Roman" w:eastAsiaTheme="minorHAnsi" w:hAnsi="Times New Roman" w:cs="Times New Roman"/>
          <w:bCs w:val="0"/>
          <w:color w:val="auto"/>
        </w:rPr>
        <w:lastRenderedPageBreak/>
        <w:t>Управление документами</w:t>
      </w:r>
      <w:bookmarkEnd w:id="150"/>
    </w:p>
    <w:p w:rsidR="009C1063" w:rsidRDefault="009C1063" w:rsidP="009C1063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формируемые в Личном кабинете документы отображены на странице «Документы» меню «Организация». На странице представлена таблица с перечнем сформированных документов. Для каждого документа отображена следующая информация:</w:t>
      </w:r>
    </w:p>
    <w:p w:rsidR="009C1063" w:rsidRDefault="00913248" w:rsidP="000D46B1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Плательщик</w:t>
      </w:r>
      <w:r w:rsidR="000D46B1">
        <w:rPr>
          <w:rFonts w:ascii="Times New Roman" w:hAnsi="Times New Roman" w:cs="Times New Roman"/>
          <w:sz w:val="26"/>
          <w:szCs w:val="26"/>
        </w:rPr>
        <w:t xml:space="preserve"> – отображает </w:t>
      </w:r>
      <w:r>
        <w:rPr>
          <w:rFonts w:ascii="Times New Roman" w:hAnsi="Times New Roman" w:cs="Times New Roman"/>
          <w:sz w:val="26"/>
          <w:szCs w:val="26"/>
        </w:rPr>
        <w:t>название организации</w:t>
      </w:r>
      <w:r w:rsidR="000D46B1">
        <w:rPr>
          <w:rFonts w:ascii="Times New Roman" w:hAnsi="Times New Roman" w:cs="Times New Roman"/>
          <w:sz w:val="26"/>
          <w:szCs w:val="26"/>
        </w:rPr>
        <w:t xml:space="preserve"> пользователя, сформировавшего документ.</w:t>
      </w:r>
    </w:p>
    <w:p w:rsidR="000D46B1" w:rsidRDefault="000D46B1" w:rsidP="000D46B1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 документа – отображает вид сформированного документа.</w:t>
      </w:r>
    </w:p>
    <w:p w:rsidR="000D46B1" w:rsidRDefault="000D46B1" w:rsidP="000D46B1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создания – отображает дату и время создания документа.</w:t>
      </w:r>
    </w:p>
    <w:p w:rsidR="000D46B1" w:rsidRDefault="00913248" w:rsidP="000D46B1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Статус обработки</w:t>
      </w:r>
      <w:r w:rsidR="000D46B1">
        <w:rPr>
          <w:rFonts w:ascii="Times New Roman" w:hAnsi="Times New Roman" w:cs="Times New Roman"/>
          <w:sz w:val="26"/>
          <w:szCs w:val="26"/>
        </w:rPr>
        <w:t xml:space="preserve"> – отображает статус документа (черновик, отправлен, принят, отклонен).</w:t>
      </w:r>
    </w:p>
    <w:p w:rsidR="00913248" w:rsidRDefault="00913248" w:rsidP="000D46B1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Документ подписан</w:t>
      </w:r>
      <w:r w:rsidR="00177A32">
        <w:rPr>
          <w:rFonts w:ascii="Times New Roman" w:hAnsi="Times New Roman" w:cs="Times New Roman"/>
          <w:sz w:val="26"/>
          <w:szCs w:val="26"/>
        </w:rPr>
        <w:t xml:space="preserve"> – содержит </w:t>
      </w:r>
      <w:r w:rsidR="00BF62A4">
        <w:rPr>
          <w:rFonts w:ascii="Times New Roman" w:hAnsi="Times New Roman" w:cs="Times New Roman"/>
          <w:sz w:val="26"/>
          <w:szCs w:val="26"/>
        </w:rPr>
        <w:t>данные о дате и времени подписания.</w:t>
      </w:r>
    </w:p>
    <w:p w:rsidR="00913248" w:rsidRDefault="00177A32" w:rsidP="000D46B1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ФИО пользователя обработавшего документ – отображает имя того, кто обработал документ.</w:t>
      </w:r>
    </w:p>
    <w:p w:rsidR="000D46B1" w:rsidRPr="00177A32" w:rsidRDefault="00177A32" w:rsidP="00177A32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Примечание – содержит и</w:t>
      </w:r>
      <w:r w:rsidR="000D46B1" w:rsidRPr="00177A32">
        <w:rPr>
          <w:rFonts w:ascii="Times New Roman" w:hAnsi="Times New Roman" w:cs="Times New Roman"/>
          <w:sz w:val="26"/>
          <w:szCs w:val="26"/>
        </w:rPr>
        <w:t>нформация о</w:t>
      </w:r>
      <w:r>
        <w:rPr>
          <w:rFonts w:ascii="Times New Roman" w:hAnsi="Times New Roman" w:cs="Times New Roman"/>
          <w:sz w:val="26"/>
          <w:szCs w:val="26"/>
        </w:rPr>
        <w:t xml:space="preserve"> причине отклонения документа</w:t>
      </w:r>
      <w:r w:rsidR="000D46B1" w:rsidRPr="00177A32">
        <w:rPr>
          <w:rFonts w:ascii="Times New Roman" w:hAnsi="Times New Roman" w:cs="Times New Roman"/>
          <w:sz w:val="26"/>
          <w:szCs w:val="26"/>
        </w:rPr>
        <w:t>.</w:t>
      </w:r>
    </w:p>
    <w:p w:rsidR="000D46B1" w:rsidRDefault="00F8693E" w:rsidP="009C1063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каждого документа</w:t>
      </w:r>
      <w:r w:rsidR="00177A3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отображенного в таблице предусмотрены следующие возможности:</w:t>
      </w:r>
    </w:p>
    <w:p w:rsidR="00D97B0A" w:rsidRDefault="00D97B0A" w:rsidP="00D97B0A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7B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0D9359" wp14:editId="45DA69B1">
            <wp:extent cx="303566" cy="281354"/>
            <wp:effectExtent l="0" t="0" r="127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- открывает страницу просмотра печатной версии сформированного документа.</w:t>
      </w:r>
    </w:p>
    <w:p w:rsidR="00D97B0A" w:rsidRDefault="00D97B0A" w:rsidP="00D97B0A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7B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EFA6CA" wp14:editId="50DE6461">
            <wp:extent cx="248390" cy="25274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559" cy="25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- сохранение документа на локальном компьютере.</w:t>
      </w:r>
    </w:p>
    <w:p w:rsidR="00D97B0A" w:rsidRPr="00D97B0A" w:rsidRDefault="00D97B0A" w:rsidP="00D97B0A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7B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2D9487" wp14:editId="5CA7EDDC">
            <wp:extent cx="219710" cy="237490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B0A">
        <w:rPr>
          <w:rFonts w:ascii="Times New Roman" w:hAnsi="Times New Roman" w:cs="Times New Roman"/>
          <w:sz w:val="26"/>
          <w:szCs w:val="26"/>
        </w:rPr>
        <w:t xml:space="preserve"> -открывает страницу подписи сформированного документа.</w:t>
      </w:r>
    </w:p>
    <w:p w:rsidR="00D97B0A" w:rsidRDefault="00D97B0A" w:rsidP="00D97B0A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7B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85E81B4" wp14:editId="3CA2C0CA">
            <wp:extent cx="275267" cy="29014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6905" cy="29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- удаляет сформированный документ из перечня.</w:t>
      </w:r>
    </w:p>
    <w:p w:rsidR="000556A1" w:rsidRDefault="000556A1" w:rsidP="000556A1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отправить документ его необходимо подписать с помощью ключа ЭЦП.</w:t>
      </w:r>
      <w:r w:rsidR="002F3F0F">
        <w:rPr>
          <w:rFonts w:ascii="Times New Roman" w:hAnsi="Times New Roman" w:cs="Times New Roman"/>
          <w:sz w:val="26"/>
          <w:szCs w:val="26"/>
        </w:rPr>
        <w:t xml:space="preserve"> Для этого необходимо нажать </w:t>
      </w:r>
      <w:proofErr w:type="gramStart"/>
      <w:r w:rsidR="002F3F0F">
        <w:rPr>
          <w:rFonts w:ascii="Times New Roman" w:hAnsi="Times New Roman" w:cs="Times New Roman"/>
          <w:sz w:val="26"/>
          <w:szCs w:val="26"/>
        </w:rPr>
        <w:t xml:space="preserve">кнопку </w:t>
      </w:r>
      <w:r w:rsidR="002F3F0F" w:rsidRPr="00D97B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4F7831" wp14:editId="50C2CEF6">
            <wp:extent cx="219710" cy="237490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F0F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2F3F0F">
        <w:rPr>
          <w:rFonts w:ascii="Times New Roman" w:hAnsi="Times New Roman" w:cs="Times New Roman"/>
          <w:sz w:val="26"/>
          <w:szCs w:val="26"/>
        </w:rPr>
        <w:t xml:space="preserve"> будет открыта страница просмотра сформированного документа (информация будет доступна только для просмотра). На странице будет присутствовать кнопка «Подписать» (рисунок 2</w:t>
      </w:r>
      <w:r w:rsidR="002A22F5">
        <w:rPr>
          <w:rFonts w:ascii="Times New Roman" w:hAnsi="Times New Roman" w:cs="Times New Roman"/>
          <w:sz w:val="26"/>
          <w:szCs w:val="26"/>
        </w:rPr>
        <w:t>8</w:t>
      </w:r>
      <w:r w:rsidR="002F3F0F">
        <w:rPr>
          <w:rFonts w:ascii="Times New Roman" w:hAnsi="Times New Roman" w:cs="Times New Roman"/>
          <w:sz w:val="26"/>
          <w:szCs w:val="26"/>
        </w:rPr>
        <w:t>).</w:t>
      </w:r>
    </w:p>
    <w:p w:rsidR="002F3F0F" w:rsidRDefault="002F3F0F" w:rsidP="000556A1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F3F0F" w:rsidRDefault="002F3F0F" w:rsidP="002F3F0F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D7D4965" wp14:editId="36921A48">
            <wp:extent cx="4473917" cy="2223337"/>
            <wp:effectExtent l="0" t="0" r="317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80116" cy="222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0F" w:rsidRDefault="002F3F0F" w:rsidP="002F3F0F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51" w:name="OLE_LINK103"/>
      <w:bookmarkStart w:id="152" w:name="OLE_LINK104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2A22F5">
        <w:rPr>
          <w:rFonts w:ascii="Times New Roman" w:hAnsi="Times New Roman" w:cs="Times New Roman"/>
          <w:sz w:val="26"/>
          <w:szCs w:val="26"/>
        </w:rPr>
        <w:t>8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Страница подписи сформированного документа</w:t>
      </w:r>
    </w:p>
    <w:bookmarkEnd w:id="151"/>
    <w:bookmarkEnd w:id="152"/>
    <w:p w:rsidR="005124AD" w:rsidRPr="00605A14" w:rsidRDefault="005124AD" w:rsidP="005124AD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Чтобы подписать </w:t>
      </w:r>
      <w:r>
        <w:rPr>
          <w:rFonts w:ascii="Times New Roman" w:hAnsi="Times New Roman" w:cs="Times New Roman"/>
          <w:sz w:val="26"/>
          <w:szCs w:val="26"/>
        </w:rPr>
        <w:t>документ</w:t>
      </w:r>
      <w:r w:rsidRPr="00605A14">
        <w:rPr>
          <w:rFonts w:ascii="Times New Roman" w:hAnsi="Times New Roman" w:cs="Times New Roman"/>
          <w:sz w:val="26"/>
          <w:szCs w:val="26"/>
        </w:rPr>
        <w:t xml:space="preserve"> нажмите кнопку «Подписать», будет открыта форма информации о сертификате (будет отображен сертификат, с помощью которого был осуществлен вход в Систему). Чтобы подтвердить действие </w:t>
      </w:r>
      <w:bookmarkStart w:id="153" w:name="OLE_LINK101"/>
      <w:bookmarkStart w:id="154" w:name="OLE_LINK102"/>
      <w:r w:rsidRPr="00605A14">
        <w:rPr>
          <w:rFonts w:ascii="Times New Roman" w:hAnsi="Times New Roman" w:cs="Times New Roman"/>
          <w:sz w:val="26"/>
          <w:szCs w:val="26"/>
        </w:rPr>
        <w:t>необходимо нажать кнопку «Подписать и отправить». Затем необходимо ввести пар</w:t>
      </w:r>
      <w:r>
        <w:rPr>
          <w:rFonts w:ascii="Times New Roman" w:hAnsi="Times New Roman" w:cs="Times New Roman"/>
          <w:sz w:val="26"/>
          <w:szCs w:val="26"/>
        </w:rPr>
        <w:t>оль к контейнеру и отправить документ</w:t>
      </w:r>
      <w:r w:rsidRPr="00605A1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124AD" w:rsidRDefault="005124AD" w:rsidP="005124AD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>Чтобы отменить действие необходимо нажать кнопку «Закрыть».</w:t>
      </w:r>
    </w:p>
    <w:p w:rsidR="005124AD" w:rsidRDefault="005124AD" w:rsidP="005124AD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 результате обработки документа экспертами будет отображена на странице «Документы».</w:t>
      </w:r>
    </w:p>
    <w:bookmarkEnd w:id="153"/>
    <w:bookmarkEnd w:id="154"/>
    <w:p w:rsidR="005124AD" w:rsidRDefault="005124AD" w:rsidP="005124AD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124AD">
        <w:rPr>
          <w:rFonts w:ascii="Times New Roman" w:hAnsi="Times New Roman" w:cs="Times New Roman"/>
          <w:b/>
          <w:sz w:val="26"/>
          <w:szCs w:val="26"/>
        </w:rPr>
        <w:t>Важно!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Изменения вступят в силу только после подписания отправленного документа сотрудниками Оператора.</w:t>
      </w:r>
    </w:p>
    <w:p w:rsidR="000421C7" w:rsidRPr="005124AD" w:rsidRDefault="000421C7" w:rsidP="005124AD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F3F0F" w:rsidRPr="000421C7" w:rsidRDefault="008E430B" w:rsidP="000421C7">
      <w:pPr>
        <w:pStyle w:val="2"/>
        <w:keepNext w:val="0"/>
        <w:keepLines w:val="0"/>
        <w:numPr>
          <w:ilvl w:val="2"/>
          <w:numId w:val="10"/>
        </w:numPr>
        <w:spacing w:after="100"/>
        <w:ind w:hanging="1224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155" w:name="_Toc438930520"/>
      <w:r w:rsidRPr="000421C7">
        <w:rPr>
          <w:rFonts w:ascii="Times New Roman" w:eastAsiaTheme="minorHAnsi" w:hAnsi="Times New Roman" w:cs="Times New Roman"/>
          <w:bCs w:val="0"/>
          <w:color w:val="auto"/>
        </w:rPr>
        <w:t>Управление пользователя</w:t>
      </w:r>
      <w:r w:rsidR="00902172">
        <w:rPr>
          <w:rFonts w:ascii="Times New Roman" w:eastAsiaTheme="minorHAnsi" w:hAnsi="Times New Roman" w:cs="Times New Roman"/>
          <w:bCs w:val="0"/>
          <w:color w:val="auto"/>
        </w:rPr>
        <w:t>ми</w:t>
      </w:r>
      <w:r w:rsidRPr="000421C7">
        <w:rPr>
          <w:rFonts w:ascii="Times New Roman" w:eastAsiaTheme="minorHAnsi" w:hAnsi="Times New Roman" w:cs="Times New Roman"/>
          <w:bCs w:val="0"/>
          <w:color w:val="auto"/>
        </w:rPr>
        <w:t xml:space="preserve"> Организации</w:t>
      </w:r>
      <w:bookmarkEnd w:id="155"/>
    </w:p>
    <w:p w:rsidR="008E430B" w:rsidRDefault="008E430B" w:rsidP="008E430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Управление информацией о пользователях осуществляется на странице «Пользователи» меню «Организация». На странице представлен перечень пользователей, созданных Системой на основании данных сформированной заявки и(или) на основании данных ключей ЭЦП, с помощью которых осуществлялся вход в Систему (рисунок 2</w:t>
      </w:r>
      <w:r w:rsidR="002A22F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8E430B" w:rsidRDefault="008E430B" w:rsidP="008E430B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E430B" w:rsidRDefault="008E430B" w:rsidP="008E430B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847DD6D" wp14:editId="7039C5E4">
            <wp:extent cx="4831902" cy="1320059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33326" cy="132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0B" w:rsidRDefault="008E430B" w:rsidP="008E430B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56" w:name="OLE_LINK105"/>
      <w:bookmarkStart w:id="157" w:name="OLE_LINK106"/>
      <w:bookmarkStart w:id="158" w:name="OLE_LINK107"/>
      <w:r w:rsidRPr="00605A14">
        <w:rPr>
          <w:rFonts w:ascii="Times New Roman" w:hAnsi="Times New Roman" w:cs="Times New Roman"/>
          <w:sz w:val="26"/>
          <w:szCs w:val="26"/>
        </w:rPr>
        <w:t>Рисунок 2</w:t>
      </w:r>
      <w:r w:rsidR="002A22F5">
        <w:rPr>
          <w:rFonts w:ascii="Times New Roman" w:hAnsi="Times New Roman" w:cs="Times New Roman"/>
          <w:sz w:val="26"/>
          <w:szCs w:val="26"/>
        </w:rPr>
        <w:t>9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Страница управления пользователями Организации</w:t>
      </w:r>
    </w:p>
    <w:bookmarkEnd w:id="156"/>
    <w:bookmarkEnd w:id="157"/>
    <w:bookmarkEnd w:id="158"/>
    <w:p w:rsidR="008E430B" w:rsidRDefault="00A67491" w:rsidP="00A67491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Чтобы добавить нового пользователя организации необходимо нажать кнопку «Добавить сотрудника», открывающую форму создания новой учетной записи (рисунок </w:t>
      </w:r>
      <w:r w:rsidR="00F43801">
        <w:rPr>
          <w:rFonts w:ascii="Times New Roman" w:hAnsi="Times New Roman" w:cs="Times New Roman"/>
          <w:sz w:val="26"/>
          <w:szCs w:val="26"/>
        </w:rPr>
        <w:t>30</w:t>
      </w:r>
      <w:r>
        <w:rPr>
          <w:rFonts w:ascii="Times New Roman" w:hAnsi="Times New Roman" w:cs="Times New Roman"/>
          <w:sz w:val="26"/>
          <w:szCs w:val="26"/>
        </w:rPr>
        <w:t>). Для сохранения записи необходимо заполнить все поля и нажать кнопку «Сохранить». Новый сотрудник будет отображен в таблице пользователей Организации.</w:t>
      </w:r>
    </w:p>
    <w:p w:rsidR="00A67491" w:rsidRDefault="00A67491" w:rsidP="00A67491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67491" w:rsidRDefault="00F43801" w:rsidP="00A67491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78C063D" wp14:editId="7E3F5FBA">
            <wp:extent cx="3230088" cy="2208061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9084" cy="22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91" w:rsidRDefault="00A67491" w:rsidP="00A67491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59" w:name="OLE_LINK108"/>
      <w:bookmarkStart w:id="160" w:name="OLE_LINK109"/>
      <w:bookmarkStart w:id="161" w:name="OLE_LINK110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43801">
        <w:rPr>
          <w:rFonts w:ascii="Times New Roman" w:hAnsi="Times New Roman" w:cs="Times New Roman"/>
          <w:sz w:val="26"/>
          <w:szCs w:val="26"/>
        </w:rPr>
        <w:t>30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Форма создания нового сотрудника</w:t>
      </w:r>
    </w:p>
    <w:bookmarkEnd w:id="159"/>
    <w:bookmarkEnd w:id="160"/>
    <w:bookmarkEnd w:id="161"/>
    <w:p w:rsidR="00A67491" w:rsidRDefault="000D0F47" w:rsidP="000D0F47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Данные внесенные о пользователе будут отображаться в формируемых им документах.</w:t>
      </w:r>
    </w:p>
    <w:p w:rsidR="000D0F47" w:rsidRDefault="000D0F47" w:rsidP="000D0F47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Чтобы изменить информацию о пользователе, необходимо в таблице нажать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кнопку </w:t>
      </w:r>
      <w:r w:rsidRPr="00D97B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442AD2" wp14:editId="132B84C5">
            <wp:extent cx="303566" cy="281354"/>
            <wp:effectExtent l="0" t="0" r="127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открывающую форму редактирования учетной записи. После внесения изменений необходимо нажать кнопку «Сохранить».</w:t>
      </w:r>
      <w:r w:rsidR="00E57B38">
        <w:rPr>
          <w:rFonts w:ascii="Times New Roman" w:hAnsi="Times New Roman" w:cs="Times New Roman"/>
          <w:sz w:val="26"/>
          <w:szCs w:val="26"/>
        </w:rPr>
        <w:t xml:space="preserve"> Удаление пользователя возможно по нажатию на кнопку «</w:t>
      </w:r>
      <w:proofErr w:type="gramStart"/>
      <w:r w:rsidR="00E57B38">
        <w:rPr>
          <w:rFonts w:ascii="Times New Roman" w:hAnsi="Times New Roman" w:cs="Times New Roman"/>
          <w:sz w:val="26"/>
          <w:szCs w:val="26"/>
        </w:rPr>
        <w:t xml:space="preserve">Удалить» </w:t>
      </w:r>
      <w:r w:rsidR="00E57B38">
        <w:rPr>
          <w:noProof/>
          <w:lang w:eastAsia="ru-RU"/>
        </w:rPr>
        <w:drawing>
          <wp:inline distT="0" distB="0" distL="0" distR="0" wp14:anchorId="384D4691" wp14:editId="487F03E1">
            <wp:extent cx="237506" cy="27709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041" cy="2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18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="000F1718">
        <w:rPr>
          <w:rFonts w:ascii="Times New Roman" w:hAnsi="Times New Roman" w:cs="Times New Roman"/>
          <w:sz w:val="26"/>
          <w:szCs w:val="26"/>
        </w:rPr>
        <w:t xml:space="preserve"> выбранной строке таблицы пользователей</w:t>
      </w:r>
      <w:r w:rsidR="00E57B38">
        <w:rPr>
          <w:rFonts w:ascii="Times New Roman" w:hAnsi="Times New Roman" w:cs="Times New Roman"/>
          <w:sz w:val="26"/>
          <w:szCs w:val="26"/>
        </w:rPr>
        <w:t>.</w:t>
      </w:r>
    </w:p>
    <w:p w:rsidR="000D0F47" w:rsidRDefault="000D0F47" w:rsidP="000D0F47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F47" w:rsidRPr="000421C7" w:rsidRDefault="000D0F47" w:rsidP="000421C7">
      <w:pPr>
        <w:pStyle w:val="2"/>
        <w:keepNext w:val="0"/>
        <w:keepLines w:val="0"/>
        <w:numPr>
          <w:ilvl w:val="1"/>
          <w:numId w:val="10"/>
        </w:numPr>
        <w:spacing w:after="100"/>
        <w:ind w:left="432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162" w:name="_Toc438930521"/>
      <w:r w:rsidRPr="000421C7">
        <w:rPr>
          <w:rFonts w:ascii="Times New Roman" w:eastAsiaTheme="minorHAnsi" w:hAnsi="Times New Roman" w:cs="Times New Roman"/>
          <w:bCs w:val="0"/>
          <w:color w:val="auto"/>
        </w:rPr>
        <w:t>Просмотр новостей Системы</w:t>
      </w:r>
      <w:bookmarkEnd w:id="162"/>
    </w:p>
    <w:p w:rsidR="000D0F47" w:rsidRDefault="000D0F47" w:rsidP="000D0F47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F47" w:rsidRDefault="000D0F47" w:rsidP="000D0F47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Перечень новостей Системы отображен в меню «Новости» (рисунок 3</w:t>
      </w:r>
      <w:r w:rsidR="000F1718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</w:t>
      </w:r>
      <w:r w:rsidR="003F4C5F">
        <w:rPr>
          <w:rFonts w:ascii="Times New Roman" w:hAnsi="Times New Roman" w:cs="Times New Roman"/>
          <w:sz w:val="26"/>
          <w:szCs w:val="26"/>
        </w:rPr>
        <w:t>.</w:t>
      </w:r>
    </w:p>
    <w:p w:rsidR="003F4C5F" w:rsidRDefault="003F4C5F" w:rsidP="000D0F47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4C5F" w:rsidRDefault="003F4C5F" w:rsidP="003F4C5F">
      <w:pPr>
        <w:spacing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8A772B3" wp14:editId="43336CFA">
            <wp:extent cx="5940425" cy="896367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C5F" w:rsidRDefault="003F4C5F" w:rsidP="003F4C5F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63" w:name="OLE_LINK123"/>
      <w:bookmarkStart w:id="164" w:name="OLE_LINK124"/>
      <w:bookmarkStart w:id="165" w:name="OLE_LINK125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0F1718">
        <w:rPr>
          <w:rFonts w:ascii="Times New Roman" w:hAnsi="Times New Roman" w:cs="Times New Roman"/>
          <w:sz w:val="26"/>
          <w:szCs w:val="26"/>
        </w:rPr>
        <w:t>1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 w:rsidR="000F1718">
        <w:rPr>
          <w:rFonts w:ascii="Times New Roman" w:hAnsi="Times New Roman" w:cs="Times New Roman"/>
          <w:sz w:val="26"/>
          <w:szCs w:val="26"/>
        </w:rPr>
        <w:t>Страница просмотра новостей</w:t>
      </w:r>
    </w:p>
    <w:bookmarkEnd w:id="163"/>
    <w:bookmarkEnd w:id="164"/>
    <w:bookmarkEnd w:id="165"/>
    <w:p w:rsidR="00F74DA0" w:rsidRDefault="008975FA" w:rsidP="008975FA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каждой новости отображен заголовок и краткий текст. Чтобы просмотреть полный текст новости необходимо нажать на ссылку «Читать далее»,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после чего произойдет переход на страницу </w:t>
      </w:r>
      <w:r w:rsidR="00F74DA0">
        <w:rPr>
          <w:rFonts w:ascii="Times New Roman" w:hAnsi="Times New Roman" w:cs="Times New Roman"/>
          <w:sz w:val="26"/>
          <w:szCs w:val="26"/>
        </w:rPr>
        <w:t>детализации новости.</w:t>
      </w:r>
      <w:r w:rsidR="00841B0F">
        <w:rPr>
          <w:rFonts w:ascii="Times New Roman" w:hAnsi="Times New Roman" w:cs="Times New Roman"/>
          <w:sz w:val="26"/>
          <w:szCs w:val="26"/>
        </w:rPr>
        <w:t xml:space="preserve"> Вернуться к перечню новостей </w:t>
      </w:r>
      <w:r w:rsidR="00841B0F" w:rsidRPr="00841B0F">
        <w:rPr>
          <w:rFonts w:ascii="Times New Roman" w:hAnsi="Times New Roman" w:cs="Times New Roman"/>
          <w:sz w:val="26"/>
          <w:szCs w:val="26"/>
        </w:rPr>
        <w:t>возможно по нажатию на кнопку</w:t>
      </w:r>
      <w:r w:rsidR="00841B0F">
        <w:rPr>
          <w:rFonts w:ascii="Times New Roman" w:hAnsi="Times New Roman" w:cs="Times New Roman"/>
          <w:sz w:val="26"/>
          <w:szCs w:val="26"/>
        </w:rPr>
        <w:t xml:space="preserve"> «Назад» на странице детализации новости.</w:t>
      </w:r>
    </w:p>
    <w:p w:rsidR="00F74DA0" w:rsidRDefault="00F74DA0">
      <w:pPr>
        <w:rPr>
          <w:rFonts w:ascii="Times New Roman" w:hAnsi="Times New Roman" w:cs="Times New Roman"/>
          <w:sz w:val="26"/>
          <w:szCs w:val="26"/>
        </w:rPr>
      </w:pPr>
    </w:p>
    <w:p w:rsidR="003F4C5F" w:rsidRPr="000421C7" w:rsidRDefault="00F74DA0" w:rsidP="000421C7">
      <w:pPr>
        <w:pStyle w:val="2"/>
        <w:keepNext w:val="0"/>
        <w:keepLines w:val="0"/>
        <w:numPr>
          <w:ilvl w:val="1"/>
          <w:numId w:val="10"/>
        </w:numPr>
        <w:spacing w:after="100"/>
        <w:ind w:left="432"/>
        <w:jc w:val="both"/>
        <w:rPr>
          <w:rFonts w:ascii="Times New Roman" w:eastAsiaTheme="minorHAnsi" w:hAnsi="Times New Roman" w:cs="Times New Roman"/>
          <w:bCs w:val="0"/>
          <w:color w:val="auto"/>
        </w:rPr>
      </w:pPr>
      <w:bookmarkStart w:id="166" w:name="_Toc438930522"/>
      <w:r w:rsidRPr="000421C7">
        <w:rPr>
          <w:rFonts w:ascii="Times New Roman" w:eastAsiaTheme="minorHAnsi" w:hAnsi="Times New Roman" w:cs="Times New Roman"/>
          <w:bCs w:val="0"/>
          <w:color w:val="auto"/>
        </w:rPr>
        <w:t>Работа с ЭЦП</w:t>
      </w:r>
      <w:bookmarkEnd w:id="166"/>
    </w:p>
    <w:p w:rsidR="00F74DA0" w:rsidRDefault="00560360" w:rsidP="008975FA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ЭЦП необходимо в Системе при совершении следующих операций:</w:t>
      </w:r>
    </w:p>
    <w:p w:rsidR="00560360" w:rsidRDefault="00560360" w:rsidP="0056036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авторизация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пользователей;</w:t>
      </w:r>
    </w:p>
    <w:p w:rsidR="00560360" w:rsidRDefault="00560360" w:rsidP="0056036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подписание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отправка сформированного отчета;</w:t>
      </w:r>
    </w:p>
    <w:p w:rsidR="00560360" w:rsidRDefault="00560360" w:rsidP="00560360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подписание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отправка сформированных документов.</w:t>
      </w:r>
    </w:p>
    <w:p w:rsidR="00085528" w:rsidRDefault="00085528" w:rsidP="008D7BC9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работы с ЭЦП на компьютере пользователя должно быть установлено следующее программное обеспечение:</w:t>
      </w:r>
    </w:p>
    <w:p w:rsidR="00085528" w:rsidRPr="00085528" w:rsidRDefault="00085528" w:rsidP="00085528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7" w:name="OLE_LINK175"/>
      <w:bookmarkStart w:id="168" w:name="OLE_LINK176"/>
      <w:proofErr w:type="gramStart"/>
      <w:r w:rsidRPr="00085528">
        <w:rPr>
          <w:rFonts w:ascii="Times New Roman" w:hAnsi="Times New Roman" w:cs="Times New Roman"/>
          <w:sz w:val="26"/>
          <w:szCs w:val="26"/>
        </w:rPr>
        <w:t>операционная</w:t>
      </w:r>
      <w:proofErr w:type="gramEnd"/>
      <w:r w:rsidRPr="00085528">
        <w:rPr>
          <w:rFonts w:ascii="Times New Roman" w:hAnsi="Times New Roman" w:cs="Times New Roman"/>
          <w:sz w:val="26"/>
          <w:szCs w:val="26"/>
        </w:rPr>
        <w:t xml:space="preserve"> система </w:t>
      </w:r>
      <w:proofErr w:type="spellStart"/>
      <w:r w:rsidRPr="00085528">
        <w:rPr>
          <w:rFonts w:ascii="Times New Roman" w:hAnsi="Times New Roman" w:cs="Times New Roman"/>
          <w:sz w:val="26"/>
          <w:szCs w:val="26"/>
        </w:rPr>
        <w:t>Microsoft</w:t>
      </w:r>
      <w:proofErr w:type="spellEnd"/>
      <w:r w:rsidRPr="000855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5528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085528">
        <w:rPr>
          <w:rFonts w:ascii="Times New Roman" w:hAnsi="Times New Roman" w:cs="Times New Roman"/>
          <w:sz w:val="26"/>
          <w:szCs w:val="26"/>
        </w:rPr>
        <w:t xml:space="preserve"> XP, 7;</w:t>
      </w:r>
    </w:p>
    <w:p w:rsidR="00085528" w:rsidRPr="00085528" w:rsidRDefault="008D7BC9" w:rsidP="00085528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компоненты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7BC9">
        <w:rPr>
          <w:rFonts w:ascii="Times New Roman" w:hAnsi="Times New Roman" w:cs="Times New Roman"/>
          <w:sz w:val="26"/>
          <w:szCs w:val="26"/>
        </w:rPr>
        <w:t xml:space="preserve">работы с ЭЦП </w:t>
      </w:r>
      <w:proofErr w:type="spellStart"/>
      <w:r w:rsidRPr="008D7BC9">
        <w:rPr>
          <w:rFonts w:ascii="Times New Roman" w:hAnsi="Times New Roman" w:cs="Times New Roman"/>
          <w:sz w:val="26"/>
          <w:szCs w:val="26"/>
        </w:rPr>
        <w:t>AvCMXWebP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085528" w:rsidRPr="00085528" w:rsidRDefault="00085528" w:rsidP="00085528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69" w:name="OLE_LINK116"/>
      <w:bookmarkStart w:id="170" w:name="OLE_LINK117"/>
      <w:bookmarkStart w:id="171" w:name="OLE_LINK118"/>
      <w:proofErr w:type="spellStart"/>
      <w:proofErr w:type="gramStart"/>
      <w:r w:rsidRPr="00085528">
        <w:rPr>
          <w:rFonts w:ascii="Times New Roman" w:hAnsi="Times New Roman" w:cs="Times New Roman"/>
          <w:sz w:val="26"/>
          <w:szCs w:val="26"/>
        </w:rPr>
        <w:t>web</w:t>
      </w:r>
      <w:proofErr w:type="spellEnd"/>
      <w:proofErr w:type="gramEnd"/>
      <w:r w:rsidRPr="00085528">
        <w:rPr>
          <w:rFonts w:ascii="Times New Roman" w:hAnsi="Times New Roman" w:cs="Times New Roman"/>
          <w:sz w:val="26"/>
          <w:szCs w:val="26"/>
        </w:rPr>
        <w:t>-браузер</w:t>
      </w:r>
      <w:bookmarkEnd w:id="169"/>
      <w:bookmarkEnd w:id="170"/>
      <w:bookmarkEnd w:id="171"/>
      <w:r w:rsidRPr="00085528">
        <w:rPr>
          <w:rFonts w:ascii="Times New Roman" w:hAnsi="Times New Roman" w:cs="Times New Roman"/>
          <w:sz w:val="26"/>
          <w:szCs w:val="26"/>
        </w:rPr>
        <w:t xml:space="preserve"> IE </w:t>
      </w:r>
      <w:r w:rsidR="008D7BC9">
        <w:rPr>
          <w:rFonts w:ascii="Times New Roman" w:hAnsi="Times New Roman" w:cs="Times New Roman"/>
          <w:sz w:val="26"/>
          <w:szCs w:val="26"/>
        </w:rPr>
        <w:t>10</w:t>
      </w:r>
      <w:r w:rsidRPr="00085528">
        <w:rPr>
          <w:rFonts w:ascii="Times New Roman" w:hAnsi="Times New Roman" w:cs="Times New Roman"/>
          <w:sz w:val="26"/>
          <w:szCs w:val="26"/>
        </w:rPr>
        <w:t xml:space="preserve"> и выше / FF </w:t>
      </w:r>
      <w:r w:rsidR="008D7BC9">
        <w:rPr>
          <w:rFonts w:ascii="Times New Roman" w:hAnsi="Times New Roman" w:cs="Times New Roman"/>
          <w:sz w:val="26"/>
          <w:szCs w:val="26"/>
        </w:rPr>
        <w:t>43</w:t>
      </w:r>
      <w:r w:rsidRPr="00085528">
        <w:rPr>
          <w:rFonts w:ascii="Times New Roman" w:hAnsi="Times New Roman" w:cs="Times New Roman"/>
          <w:sz w:val="26"/>
          <w:szCs w:val="26"/>
        </w:rPr>
        <w:t xml:space="preserve"> и выше / </w:t>
      </w:r>
      <w:proofErr w:type="spellStart"/>
      <w:r w:rsidRPr="00085528">
        <w:rPr>
          <w:rFonts w:ascii="Times New Roman" w:hAnsi="Times New Roman" w:cs="Times New Roman"/>
          <w:sz w:val="26"/>
          <w:szCs w:val="26"/>
        </w:rPr>
        <w:t>Opera</w:t>
      </w:r>
      <w:proofErr w:type="spellEnd"/>
      <w:r w:rsidR="008D7BC9">
        <w:rPr>
          <w:rFonts w:ascii="Times New Roman" w:hAnsi="Times New Roman" w:cs="Times New Roman"/>
          <w:sz w:val="26"/>
          <w:szCs w:val="26"/>
        </w:rPr>
        <w:t xml:space="preserve"> 34</w:t>
      </w:r>
      <w:r w:rsidRPr="00085528">
        <w:rPr>
          <w:rFonts w:ascii="Times New Roman" w:hAnsi="Times New Roman" w:cs="Times New Roman"/>
          <w:sz w:val="26"/>
          <w:szCs w:val="26"/>
        </w:rPr>
        <w:t xml:space="preserve"> и выше;</w:t>
      </w:r>
    </w:p>
    <w:bookmarkEnd w:id="167"/>
    <w:bookmarkEnd w:id="168"/>
    <w:p w:rsidR="00085528" w:rsidRDefault="00085528" w:rsidP="00085528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85528">
        <w:rPr>
          <w:rFonts w:ascii="Times New Roman" w:hAnsi="Times New Roman" w:cs="Times New Roman"/>
          <w:sz w:val="26"/>
          <w:szCs w:val="26"/>
        </w:rPr>
        <w:t>программное</w:t>
      </w:r>
      <w:proofErr w:type="gramEnd"/>
      <w:r w:rsidRPr="00085528">
        <w:rPr>
          <w:rFonts w:ascii="Times New Roman" w:hAnsi="Times New Roman" w:cs="Times New Roman"/>
          <w:sz w:val="26"/>
          <w:szCs w:val="26"/>
        </w:rPr>
        <w:t xml:space="preserve"> обеспечение «</w:t>
      </w:r>
      <w:bookmarkStart w:id="172" w:name="OLE_LINK119"/>
      <w:bookmarkStart w:id="173" w:name="OLE_LINK120"/>
      <w:r w:rsidRPr="00085528">
        <w:rPr>
          <w:rFonts w:ascii="Times New Roman" w:hAnsi="Times New Roman" w:cs="Times New Roman"/>
          <w:sz w:val="26"/>
          <w:szCs w:val="26"/>
        </w:rPr>
        <w:t>Авест CSP</w:t>
      </w:r>
      <w:bookmarkEnd w:id="172"/>
      <w:bookmarkEnd w:id="173"/>
      <w:r w:rsidRPr="00085528">
        <w:rPr>
          <w:rFonts w:ascii="Times New Roman" w:hAnsi="Times New Roman" w:cs="Times New Roman"/>
          <w:sz w:val="26"/>
          <w:szCs w:val="26"/>
        </w:rPr>
        <w:t>», выдаваемое РУП «Информационно-издательский центр по налогам и сборам» или РУП «Национ</w:t>
      </w:r>
      <w:r w:rsidR="008D7BC9">
        <w:rPr>
          <w:rFonts w:ascii="Times New Roman" w:hAnsi="Times New Roman" w:cs="Times New Roman"/>
          <w:sz w:val="26"/>
          <w:szCs w:val="26"/>
        </w:rPr>
        <w:t>альный центр электронных услуг»;</w:t>
      </w:r>
    </w:p>
    <w:p w:rsidR="008D7BC9" w:rsidRPr="00085528" w:rsidRDefault="008D7BC9" w:rsidP="00085528">
      <w:pPr>
        <w:pStyle w:val="a5"/>
        <w:numPr>
          <w:ilvl w:val="0"/>
          <w:numId w:val="1"/>
        </w:numPr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персональный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менеджер сертификатов Авест.</w:t>
      </w:r>
    </w:p>
    <w:p w:rsidR="00C248A8" w:rsidRDefault="008D7BC9" w:rsidP="000D40AA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Рекомендуемые версии программного обеспечения:</w:t>
      </w:r>
      <w:r w:rsidR="00C248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5528">
        <w:rPr>
          <w:rFonts w:ascii="Times New Roman" w:hAnsi="Times New Roman" w:cs="Times New Roman"/>
          <w:sz w:val="26"/>
          <w:szCs w:val="26"/>
        </w:rPr>
        <w:t>web</w:t>
      </w:r>
      <w:proofErr w:type="spellEnd"/>
      <w:r w:rsidRPr="00085528">
        <w:rPr>
          <w:rFonts w:ascii="Times New Roman" w:hAnsi="Times New Roman" w:cs="Times New Roman"/>
          <w:sz w:val="26"/>
          <w:szCs w:val="26"/>
        </w:rPr>
        <w:t>-браузер</w:t>
      </w:r>
      <w:r w:rsidR="00C248A8">
        <w:rPr>
          <w:rFonts w:ascii="Times New Roman" w:hAnsi="Times New Roman" w:cs="Times New Roman"/>
          <w:sz w:val="26"/>
          <w:szCs w:val="26"/>
        </w:rPr>
        <w:t xml:space="preserve"> </w:t>
      </w:r>
      <w:bookmarkStart w:id="174" w:name="OLE_LINK152"/>
      <w:bookmarkStart w:id="175" w:name="OLE_LINK153"/>
      <w:bookmarkStart w:id="176" w:name="OLE_LINK154"/>
      <w:proofErr w:type="spellStart"/>
      <w:r w:rsidR="00C248A8" w:rsidRPr="00C248A8">
        <w:rPr>
          <w:rFonts w:ascii="Times New Roman" w:hAnsi="Times New Roman" w:cs="Times New Roman"/>
          <w:sz w:val="26"/>
          <w:szCs w:val="26"/>
        </w:rPr>
        <w:t>Firefox</w:t>
      </w:r>
      <w:bookmarkEnd w:id="174"/>
      <w:bookmarkEnd w:id="175"/>
      <w:bookmarkEnd w:id="176"/>
      <w:proofErr w:type="spellEnd"/>
      <w:r w:rsidR="000D40AA">
        <w:rPr>
          <w:rFonts w:ascii="Times New Roman" w:hAnsi="Times New Roman" w:cs="Times New Roman"/>
          <w:sz w:val="26"/>
          <w:szCs w:val="26"/>
        </w:rPr>
        <w:t xml:space="preserve"> </w:t>
      </w:r>
      <w:r w:rsidR="00C248A8">
        <w:rPr>
          <w:rFonts w:ascii="Times New Roman" w:hAnsi="Times New Roman" w:cs="Times New Roman"/>
          <w:sz w:val="26"/>
          <w:szCs w:val="26"/>
        </w:rPr>
        <w:t xml:space="preserve">версия </w:t>
      </w:r>
      <w:proofErr w:type="gramStart"/>
      <w:r w:rsidR="00C248A8">
        <w:rPr>
          <w:rFonts w:ascii="Times New Roman" w:hAnsi="Times New Roman" w:cs="Times New Roman"/>
          <w:sz w:val="26"/>
          <w:szCs w:val="26"/>
        </w:rPr>
        <w:t xml:space="preserve">43, </w:t>
      </w:r>
      <w:r w:rsidR="00C248A8" w:rsidRPr="00C248A8">
        <w:rPr>
          <w:rFonts w:ascii="Times New Roman" w:hAnsi="Times New Roman" w:cs="Times New Roman"/>
          <w:sz w:val="26"/>
          <w:szCs w:val="26"/>
        </w:rPr>
        <w:t xml:space="preserve"> </w:t>
      </w:r>
      <w:bookmarkStart w:id="177" w:name="OLE_LINK129"/>
      <w:bookmarkStart w:id="178" w:name="OLE_LINK130"/>
      <w:bookmarkStart w:id="179" w:name="OLE_LINK131"/>
      <w:r w:rsidR="00C248A8" w:rsidRPr="00085528">
        <w:rPr>
          <w:rFonts w:ascii="Times New Roman" w:hAnsi="Times New Roman" w:cs="Times New Roman"/>
          <w:sz w:val="26"/>
          <w:szCs w:val="26"/>
        </w:rPr>
        <w:t>Авест</w:t>
      </w:r>
      <w:proofErr w:type="gramEnd"/>
      <w:r w:rsidR="00C248A8" w:rsidRPr="00085528">
        <w:rPr>
          <w:rFonts w:ascii="Times New Roman" w:hAnsi="Times New Roman" w:cs="Times New Roman"/>
          <w:sz w:val="26"/>
          <w:szCs w:val="26"/>
        </w:rPr>
        <w:t xml:space="preserve"> CSP</w:t>
      </w:r>
      <w:bookmarkEnd w:id="177"/>
      <w:bookmarkEnd w:id="178"/>
      <w:bookmarkEnd w:id="179"/>
      <w:r w:rsidR="000D40AA">
        <w:rPr>
          <w:rFonts w:ascii="Times New Roman" w:hAnsi="Times New Roman" w:cs="Times New Roman"/>
          <w:sz w:val="26"/>
          <w:szCs w:val="26"/>
        </w:rPr>
        <w:t xml:space="preserve"> </w:t>
      </w:r>
      <w:r w:rsidR="00C248A8">
        <w:rPr>
          <w:rFonts w:ascii="Times New Roman" w:hAnsi="Times New Roman" w:cs="Times New Roman"/>
          <w:sz w:val="26"/>
          <w:szCs w:val="26"/>
        </w:rPr>
        <w:t xml:space="preserve">версия </w:t>
      </w:r>
      <w:r w:rsidR="00C248A8" w:rsidRPr="00C248A8">
        <w:rPr>
          <w:rFonts w:ascii="Times New Roman" w:hAnsi="Times New Roman" w:cs="Times New Roman"/>
          <w:sz w:val="26"/>
          <w:szCs w:val="26"/>
        </w:rPr>
        <w:t>6.1.0.741</w:t>
      </w:r>
      <w:r w:rsidR="00C248A8">
        <w:rPr>
          <w:rFonts w:ascii="Times New Roman" w:hAnsi="Times New Roman" w:cs="Times New Roman"/>
          <w:sz w:val="26"/>
          <w:szCs w:val="26"/>
        </w:rPr>
        <w:t xml:space="preserve">, персональный менеджер сертификатов </w:t>
      </w:r>
      <w:r w:rsidR="000D40AA">
        <w:rPr>
          <w:rFonts w:ascii="Times New Roman" w:hAnsi="Times New Roman" w:cs="Times New Roman"/>
          <w:sz w:val="26"/>
          <w:szCs w:val="26"/>
        </w:rPr>
        <w:t>версии 3.6.</w:t>
      </w:r>
    </w:p>
    <w:p w:rsidR="001920A3" w:rsidRPr="001920A3" w:rsidRDefault="001920A3" w:rsidP="000D40AA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20A3">
        <w:rPr>
          <w:rFonts w:ascii="Times New Roman" w:hAnsi="Times New Roman" w:cs="Times New Roman"/>
          <w:b/>
          <w:sz w:val="26"/>
          <w:szCs w:val="26"/>
        </w:rPr>
        <w:t>Важно!</w:t>
      </w:r>
      <w:r>
        <w:rPr>
          <w:rFonts w:ascii="Times New Roman" w:hAnsi="Times New Roman" w:cs="Times New Roman"/>
          <w:sz w:val="26"/>
          <w:szCs w:val="26"/>
        </w:rPr>
        <w:t xml:space="preserve"> Для работы с </w:t>
      </w:r>
      <w:r w:rsidRPr="00085528">
        <w:rPr>
          <w:rFonts w:ascii="Times New Roman" w:hAnsi="Times New Roman" w:cs="Times New Roman"/>
          <w:sz w:val="26"/>
          <w:szCs w:val="26"/>
        </w:rPr>
        <w:t>Авест CSP</w:t>
      </w:r>
      <w:r>
        <w:rPr>
          <w:rFonts w:ascii="Times New Roman" w:hAnsi="Times New Roman" w:cs="Times New Roman"/>
          <w:sz w:val="26"/>
          <w:szCs w:val="26"/>
        </w:rPr>
        <w:t xml:space="preserve"> пользователь должен обладать правами на запуск программы от имени Администратора. </w:t>
      </w:r>
    </w:p>
    <w:p w:rsidR="000D40AA" w:rsidRDefault="000D40AA" w:rsidP="000D40AA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работы с ЭЦП у пользователя должны быть соответствующие </w:t>
      </w:r>
      <w:r w:rsidRPr="000D40AA">
        <w:rPr>
          <w:rFonts w:ascii="Times New Roman" w:hAnsi="Times New Roman" w:cs="Times New Roman"/>
          <w:sz w:val="26"/>
          <w:szCs w:val="26"/>
        </w:rPr>
        <w:t>носитель ключевой информации и ключевая пара, выдаваемая РУП «Информационно-издательский центр по налогам и сборам» или РУП «Национ</w:t>
      </w:r>
      <w:r>
        <w:rPr>
          <w:rFonts w:ascii="Times New Roman" w:hAnsi="Times New Roman" w:cs="Times New Roman"/>
          <w:sz w:val="26"/>
          <w:szCs w:val="26"/>
        </w:rPr>
        <w:t>альный центр электронных услуг».</w:t>
      </w:r>
    </w:p>
    <w:p w:rsidR="000D40AA" w:rsidRDefault="000D40AA" w:rsidP="000D40AA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проверить компьютер на соответствие требованиям для работы с ЭЦП на главной странице необходимо нажать кнопку «</w:t>
      </w:r>
      <w:r w:rsidR="002B0E20">
        <w:rPr>
          <w:rFonts w:ascii="Times New Roman" w:hAnsi="Times New Roman" w:cs="Times New Roman"/>
          <w:sz w:val="26"/>
          <w:szCs w:val="26"/>
        </w:rPr>
        <w:t>Проверить компьютер» (рисунок 3</w:t>
      </w:r>
      <w:r w:rsidR="00841B0F">
        <w:rPr>
          <w:rFonts w:ascii="Times New Roman" w:hAnsi="Times New Roman" w:cs="Times New Roman"/>
          <w:sz w:val="26"/>
          <w:szCs w:val="26"/>
        </w:rPr>
        <w:t>2</w:t>
      </w:r>
      <w:r w:rsidR="002B0E20">
        <w:rPr>
          <w:rFonts w:ascii="Times New Roman" w:hAnsi="Times New Roman" w:cs="Times New Roman"/>
          <w:sz w:val="26"/>
          <w:szCs w:val="26"/>
        </w:rPr>
        <w:t>).</w:t>
      </w:r>
    </w:p>
    <w:p w:rsidR="002B0E20" w:rsidRDefault="002B0E20" w:rsidP="002B0E20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2DF5815" wp14:editId="7DFB3C9D">
            <wp:extent cx="3563332" cy="139605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63131" cy="139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E20" w:rsidRDefault="002B0E20" w:rsidP="002B0E20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80" w:name="OLE_LINK126"/>
      <w:bookmarkStart w:id="181" w:name="OLE_LINK127"/>
      <w:bookmarkStart w:id="182" w:name="OLE_LINK128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2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Переход к странице проверки компьютера</w:t>
      </w:r>
    </w:p>
    <w:bookmarkEnd w:id="180"/>
    <w:bookmarkEnd w:id="181"/>
    <w:bookmarkEnd w:id="182"/>
    <w:p w:rsidR="002B0E20" w:rsidRDefault="002B0E20" w:rsidP="002B0E20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Результатом проверки будет отчет отображающий перечень проверок, а также результат их проверки (рисунок 3</w:t>
      </w:r>
      <w:r w:rsidR="00841B0F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B0E20" w:rsidRDefault="002B0E20" w:rsidP="002B0E20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B0E20" w:rsidRDefault="00876B1B" w:rsidP="002B0E20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3B0BA9C" wp14:editId="2403DF32">
            <wp:extent cx="4052249" cy="2568229"/>
            <wp:effectExtent l="0" t="0" r="571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62209" cy="25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B0E20" w:rsidRDefault="002B0E20" w:rsidP="002B0E20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83" w:name="OLE_LINK132"/>
      <w:bookmarkStart w:id="184" w:name="OLE_LINK133"/>
      <w:bookmarkStart w:id="185" w:name="OLE_LINK134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3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Результат прохождения проверок</w:t>
      </w:r>
    </w:p>
    <w:bookmarkEnd w:id="183"/>
    <w:bookmarkEnd w:id="184"/>
    <w:bookmarkEnd w:id="185"/>
    <w:p w:rsidR="002B0E20" w:rsidRDefault="00642666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работы с ЭЦП необходимо установить компоненты, скачать которые можно на Главной странице (если компоненты не установлены и(или) установлены некорректно на Главной странице вместо поля для выбора сертификата будет отображена ссылка для скачивания), </w:t>
      </w:r>
      <w:r w:rsidR="001920A3">
        <w:rPr>
          <w:rFonts w:ascii="Times New Roman" w:hAnsi="Times New Roman" w:cs="Times New Roman"/>
          <w:sz w:val="26"/>
          <w:szCs w:val="26"/>
        </w:rPr>
        <w:t xml:space="preserve">или </w:t>
      </w:r>
      <w:r>
        <w:rPr>
          <w:rFonts w:ascii="Times New Roman" w:hAnsi="Times New Roman" w:cs="Times New Roman"/>
          <w:sz w:val="26"/>
          <w:szCs w:val="26"/>
        </w:rPr>
        <w:t xml:space="preserve">нажав на кнопку «Скачать установочный </w:t>
      </w:r>
      <w:r w:rsidR="005E7377">
        <w:rPr>
          <w:rFonts w:ascii="Times New Roman" w:hAnsi="Times New Roman" w:cs="Times New Roman"/>
          <w:sz w:val="26"/>
          <w:szCs w:val="26"/>
        </w:rPr>
        <w:t>пакет</w:t>
      </w:r>
      <w:r>
        <w:rPr>
          <w:rFonts w:ascii="Times New Roman" w:hAnsi="Times New Roman" w:cs="Times New Roman"/>
          <w:sz w:val="26"/>
          <w:szCs w:val="26"/>
        </w:rPr>
        <w:t xml:space="preserve">». </w:t>
      </w:r>
      <w:r w:rsidR="001920A3">
        <w:rPr>
          <w:rFonts w:ascii="Times New Roman" w:hAnsi="Times New Roman" w:cs="Times New Roman"/>
          <w:sz w:val="26"/>
          <w:szCs w:val="26"/>
        </w:rPr>
        <w:t>Также компоненты можно скачать по ссылке «Скачать», на странице отчета о проверки компьютера, если не пройдена проверка крипто-компонентов (рисунок 3</w:t>
      </w:r>
      <w:r w:rsidR="00841B0F">
        <w:rPr>
          <w:rFonts w:ascii="Times New Roman" w:hAnsi="Times New Roman" w:cs="Times New Roman"/>
          <w:sz w:val="26"/>
          <w:szCs w:val="26"/>
        </w:rPr>
        <w:t>3</w:t>
      </w:r>
      <w:r w:rsidR="001920A3">
        <w:rPr>
          <w:rFonts w:ascii="Times New Roman" w:hAnsi="Times New Roman" w:cs="Times New Roman"/>
          <w:sz w:val="26"/>
          <w:szCs w:val="26"/>
        </w:rPr>
        <w:t>).</w:t>
      </w:r>
    </w:p>
    <w:p w:rsidR="001920A3" w:rsidRDefault="001920A3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Компоненты для работы с ЭЦП представляют собой </w:t>
      </w:r>
      <w:r>
        <w:rPr>
          <w:rFonts w:ascii="Times New Roman" w:hAnsi="Times New Roman" w:cs="Times New Roman"/>
          <w:sz w:val="26"/>
          <w:szCs w:val="26"/>
          <w:lang w:val="en-US"/>
        </w:rPr>
        <w:t>exe</w:t>
      </w:r>
      <w:r w:rsidRPr="001920A3">
        <w:rPr>
          <w:rFonts w:ascii="Times New Roman" w:hAnsi="Times New Roman" w:cs="Times New Roman"/>
          <w:sz w:val="26"/>
          <w:szCs w:val="26"/>
        </w:rPr>
        <w:t xml:space="preserve"> </w:t>
      </w:r>
      <w:r w:rsidR="00FF106B">
        <w:rPr>
          <w:rFonts w:ascii="Times New Roman" w:hAnsi="Times New Roman" w:cs="Times New Roman"/>
          <w:sz w:val="26"/>
          <w:szCs w:val="26"/>
        </w:rPr>
        <w:t xml:space="preserve">файл, </w:t>
      </w:r>
      <w:r w:rsidR="007503EF">
        <w:rPr>
          <w:rFonts w:ascii="Times New Roman" w:hAnsi="Times New Roman" w:cs="Times New Roman"/>
          <w:sz w:val="26"/>
          <w:szCs w:val="26"/>
        </w:rPr>
        <w:t>пользователь должен обладать правами на запуск данного файла от имени Администратора. После сохранения файла на компьютере, перейдите по пути сохранения файла и запустите его, далее следуйте инструкции по установке:</w:t>
      </w:r>
    </w:p>
    <w:p w:rsidR="007503EF" w:rsidRDefault="007503EF" w:rsidP="00642666">
      <w:pPr>
        <w:spacing w:after="120" w:line="288" w:lineRule="auto"/>
        <w:ind w:firstLine="708"/>
        <w:contextualSpacing/>
        <w:jc w:val="both"/>
        <w:rPr>
          <w:noProof/>
          <w:lang w:eastAsia="ru-RU"/>
        </w:rPr>
      </w:pPr>
    </w:p>
    <w:p w:rsidR="007503EF" w:rsidRDefault="007503EF" w:rsidP="00F67A12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75414A5" wp14:editId="0FA8B5D7">
            <wp:extent cx="2856488" cy="2173116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59534" cy="217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12" w:rsidRDefault="00F67A12" w:rsidP="00F67A12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86" w:name="OLE_LINK135"/>
      <w:bookmarkStart w:id="187" w:name="OLE_LINK136"/>
      <w:bookmarkStart w:id="188" w:name="OLE_LINK137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4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Разрешение на запуск файл установки</w:t>
      </w:r>
    </w:p>
    <w:bookmarkEnd w:id="186"/>
    <w:bookmarkEnd w:id="187"/>
    <w:bookmarkEnd w:id="188"/>
    <w:p w:rsidR="00F67A12" w:rsidRDefault="00F67A12" w:rsidP="00F67A12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F67A12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1D8548D" wp14:editId="64093731">
            <wp:extent cx="3087329" cy="2379059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92152" cy="23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12" w:rsidRDefault="00F67A12" w:rsidP="00F67A12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89" w:name="OLE_LINK138"/>
      <w:bookmarkStart w:id="190" w:name="OLE_LINK139"/>
      <w:bookmarkStart w:id="191" w:name="OLE_LINK140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5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Переход к установке</w:t>
      </w:r>
    </w:p>
    <w:bookmarkEnd w:id="189"/>
    <w:bookmarkEnd w:id="190"/>
    <w:bookmarkEnd w:id="191"/>
    <w:p w:rsidR="007503EF" w:rsidRDefault="007503EF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F67A12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C35197" wp14:editId="048894CC">
            <wp:extent cx="3050247" cy="2334976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53051" cy="23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12" w:rsidRDefault="00F67A12" w:rsidP="00F67A12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92" w:name="OLE_LINK141"/>
      <w:bookmarkStart w:id="193" w:name="OLE_LINK142"/>
      <w:bookmarkStart w:id="194" w:name="OLE_LINK143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6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Лицензионное соглашение</w:t>
      </w:r>
    </w:p>
    <w:bookmarkEnd w:id="192"/>
    <w:bookmarkEnd w:id="193"/>
    <w:bookmarkEnd w:id="194"/>
    <w:p w:rsidR="007503EF" w:rsidRDefault="007503EF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F67A12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C7A8A7B" wp14:editId="61F3631F">
            <wp:extent cx="2952078" cy="2261906"/>
            <wp:effectExtent l="0" t="0" r="127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50251" cy="22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12" w:rsidRDefault="00F67A12" w:rsidP="00F67A12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95" w:name="OLE_LINK144"/>
      <w:bookmarkStart w:id="196" w:name="OLE_LINK145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7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Подтверждение установки</w:t>
      </w:r>
    </w:p>
    <w:bookmarkEnd w:id="195"/>
    <w:bookmarkEnd w:id="196"/>
    <w:p w:rsidR="007503EF" w:rsidRDefault="007503EF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F67A12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30FE16D" wp14:editId="09B67152">
            <wp:extent cx="2835743" cy="2225310"/>
            <wp:effectExtent l="0" t="0" r="3175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36164" cy="22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12" w:rsidRDefault="00F67A12" w:rsidP="00F67A12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97" w:name="OLE_LINK146"/>
      <w:bookmarkStart w:id="198" w:name="OLE_LINK147"/>
      <w:bookmarkStart w:id="199" w:name="OLE_LINK148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8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Процесс установки</w:t>
      </w:r>
    </w:p>
    <w:bookmarkEnd w:id="197"/>
    <w:bookmarkEnd w:id="198"/>
    <w:bookmarkEnd w:id="199"/>
    <w:p w:rsidR="007503EF" w:rsidRDefault="007503EF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F67A12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4484A0A" wp14:editId="78307A97">
            <wp:extent cx="2711848" cy="210392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15786" cy="210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12" w:rsidRDefault="00F67A12" w:rsidP="00F67A12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00" w:name="OLE_LINK149"/>
      <w:bookmarkStart w:id="201" w:name="OLE_LINK150"/>
      <w:bookmarkStart w:id="202" w:name="OLE_LINK151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3</w:t>
      </w:r>
      <w:r w:rsidR="00841B0F">
        <w:rPr>
          <w:rFonts w:ascii="Times New Roman" w:hAnsi="Times New Roman" w:cs="Times New Roman"/>
          <w:sz w:val="26"/>
          <w:szCs w:val="26"/>
        </w:rPr>
        <w:t>9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Завершение установки</w:t>
      </w:r>
    </w:p>
    <w:bookmarkEnd w:id="200"/>
    <w:bookmarkEnd w:id="201"/>
    <w:bookmarkEnd w:id="202"/>
    <w:p w:rsidR="00CB309F" w:rsidRPr="00CB309F" w:rsidRDefault="00CB309F" w:rsidP="00A709F5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B309F">
        <w:rPr>
          <w:rFonts w:ascii="Times New Roman" w:hAnsi="Times New Roman" w:cs="Times New Roman"/>
          <w:b/>
          <w:sz w:val="26"/>
          <w:szCs w:val="26"/>
        </w:rPr>
        <w:t>Важно!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Компоненты должны быть установлены для пользователя, от имени которого будет осуществляться запуск браузера.</w:t>
      </w:r>
    </w:p>
    <w:p w:rsidR="00F67A12" w:rsidRDefault="00A709F5" w:rsidP="00A709F5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Установленные компоненты ЭЦП представляют собой расширение, устанавливаемое в браузер. После завершения установки компонентов ЭЦП перейдите на Главную страницу Системы. При обновлении страницы браузер запросит разрешение на запуск установленных компонентов. Нажмите на кнопку разрешения запуска</w:t>
      </w:r>
      <w:r w:rsidR="00CB309F">
        <w:rPr>
          <w:rFonts w:ascii="Times New Roman" w:hAnsi="Times New Roman" w:cs="Times New Roman"/>
          <w:sz w:val="26"/>
          <w:szCs w:val="26"/>
        </w:rPr>
        <w:t xml:space="preserve"> (рисунок </w:t>
      </w:r>
      <w:r w:rsidR="00841B0F">
        <w:rPr>
          <w:rFonts w:ascii="Times New Roman" w:hAnsi="Times New Roman" w:cs="Times New Roman"/>
          <w:sz w:val="26"/>
          <w:szCs w:val="26"/>
        </w:rPr>
        <w:t>40</w:t>
      </w:r>
      <w:r w:rsidR="00CB309F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затем установите признак «разрешить и запомнить»</w:t>
      </w:r>
      <w:r w:rsidR="00CB309F">
        <w:rPr>
          <w:rFonts w:ascii="Times New Roman" w:hAnsi="Times New Roman" w:cs="Times New Roman"/>
          <w:sz w:val="26"/>
          <w:szCs w:val="26"/>
        </w:rPr>
        <w:t xml:space="preserve"> (рисунок 4</w:t>
      </w:r>
      <w:r w:rsidR="00841B0F">
        <w:rPr>
          <w:rFonts w:ascii="Times New Roman" w:hAnsi="Times New Roman" w:cs="Times New Roman"/>
          <w:sz w:val="26"/>
          <w:szCs w:val="26"/>
        </w:rPr>
        <w:t>1</w:t>
      </w:r>
      <w:r w:rsidR="00CB309F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(при следующем обращении к Системе, повторное разрешение не потребуется).</w:t>
      </w:r>
    </w:p>
    <w:p w:rsidR="007503EF" w:rsidRDefault="007503EF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A709F5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8D626A3" wp14:editId="4DB5EE5F">
            <wp:extent cx="6237045" cy="114325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88610" cy="11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F" w:rsidRDefault="00CB309F" w:rsidP="00CB309F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03" w:name="OLE_LINK155"/>
      <w:bookmarkStart w:id="204" w:name="OLE_LINK156"/>
      <w:bookmarkStart w:id="205" w:name="OLE_LINK157"/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41B0F">
        <w:rPr>
          <w:rFonts w:ascii="Times New Roman" w:hAnsi="Times New Roman" w:cs="Times New Roman"/>
          <w:sz w:val="26"/>
          <w:szCs w:val="26"/>
        </w:rPr>
        <w:t>40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 xml:space="preserve">Запуск компонентов в браузере </w:t>
      </w:r>
      <w:proofErr w:type="spellStart"/>
      <w:r w:rsidRPr="00C248A8">
        <w:rPr>
          <w:rFonts w:ascii="Times New Roman" w:hAnsi="Times New Roman" w:cs="Times New Roman"/>
          <w:sz w:val="26"/>
          <w:szCs w:val="26"/>
        </w:rPr>
        <w:t>Firefox</w:t>
      </w:r>
      <w:proofErr w:type="spellEnd"/>
    </w:p>
    <w:bookmarkEnd w:id="203"/>
    <w:bookmarkEnd w:id="204"/>
    <w:bookmarkEnd w:id="205"/>
    <w:p w:rsidR="00CB309F" w:rsidRDefault="00CB309F" w:rsidP="00A709F5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642666">
      <w:pPr>
        <w:spacing w:after="120" w:line="288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503EF" w:rsidRDefault="007503EF" w:rsidP="00CB309F">
      <w:pPr>
        <w:spacing w:after="120" w:line="288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916B384" wp14:editId="207D1ADA">
            <wp:extent cx="5179864" cy="2012817"/>
            <wp:effectExtent l="0" t="0" r="1905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88347" cy="20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F" w:rsidRDefault="00CB309F" w:rsidP="00CB309F">
      <w:pPr>
        <w:spacing w:after="12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05A14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4</w:t>
      </w:r>
      <w:r w:rsidR="00841B0F">
        <w:rPr>
          <w:rFonts w:ascii="Times New Roman" w:hAnsi="Times New Roman" w:cs="Times New Roman"/>
          <w:sz w:val="26"/>
          <w:szCs w:val="26"/>
        </w:rPr>
        <w:t>1</w:t>
      </w:r>
      <w:r w:rsidRPr="00605A14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 xml:space="preserve">Установка признака «разрешить и запомнить» в браузере </w:t>
      </w:r>
      <w:proofErr w:type="spellStart"/>
      <w:r w:rsidRPr="00C248A8">
        <w:rPr>
          <w:rFonts w:ascii="Times New Roman" w:hAnsi="Times New Roman" w:cs="Times New Roman"/>
          <w:sz w:val="26"/>
          <w:szCs w:val="26"/>
        </w:rPr>
        <w:t>Firefox</w:t>
      </w:r>
      <w:proofErr w:type="spellEnd"/>
    </w:p>
    <w:p w:rsidR="00CB309F" w:rsidRDefault="00CB309F" w:rsidP="00CB309F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необходимо программное обеспечение и компоненты установлены корректно. На Главной странице Системы отобразиться поле для выбора сертификата (рисунок 9).</w:t>
      </w:r>
    </w:p>
    <w:p w:rsidR="000D40AA" w:rsidRPr="00C248A8" w:rsidRDefault="00CB309F" w:rsidP="000421C7">
      <w:pPr>
        <w:spacing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</w:t>
      </w:r>
      <w:r w:rsidR="00A04E1F">
        <w:rPr>
          <w:rFonts w:ascii="Times New Roman" w:hAnsi="Times New Roman" w:cs="Times New Roman"/>
          <w:sz w:val="26"/>
          <w:szCs w:val="26"/>
        </w:rPr>
        <w:t xml:space="preserve"> список доступных для выбора сертификатов не содержит ни одной записи, проверьте наличие личных </w:t>
      </w:r>
      <w:r w:rsidR="000F4BA1">
        <w:rPr>
          <w:rFonts w:ascii="Times New Roman" w:hAnsi="Times New Roman" w:cs="Times New Roman"/>
          <w:sz w:val="26"/>
          <w:szCs w:val="26"/>
        </w:rPr>
        <w:t xml:space="preserve">и доверенных сертификатов, </w:t>
      </w:r>
      <w:proofErr w:type="gramStart"/>
      <w:r w:rsidR="000F4BA1">
        <w:rPr>
          <w:rFonts w:ascii="Times New Roman" w:hAnsi="Times New Roman" w:cs="Times New Roman"/>
          <w:sz w:val="26"/>
          <w:szCs w:val="26"/>
        </w:rPr>
        <w:t xml:space="preserve">действительность </w:t>
      </w:r>
      <w:r w:rsidR="00A04E1F">
        <w:rPr>
          <w:rFonts w:ascii="Times New Roman" w:hAnsi="Times New Roman" w:cs="Times New Roman"/>
          <w:sz w:val="26"/>
          <w:szCs w:val="26"/>
        </w:rPr>
        <w:t xml:space="preserve"> </w:t>
      </w:r>
      <w:r w:rsidR="000F4BA1">
        <w:rPr>
          <w:rFonts w:ascii="Times New Roman" w:hAnsi="Times New Roman" w:cs="Times New Roman"/>
          <w:sz w:val="26"/>
          <w:szCs w:val="26"/>
        </w:rPr>
        <w:t>сертификатов</w:t>
      </w:r>
      <w:proofErr w:type="gramEnd"/>
      <w:r w:rsidR="000F4BA1">
        <w:rPr>
          <w:rFonts w:ascii="Times New Roman" w:hAnsi="Times New Roman" w:cs="Times New Roman"/>
          <w:sz w:val="26"/>
          <w:szCs w:val="26"/>
        </w:rPr>
        <w:t>, а также актуальность списка отозванных сертификатов (СОС)</w:t>
      </w:r>
      <w:r w:rsidR="00A04E1F">
        <w:rPr>
          <w:rFonts w:ascii="Times New Roman" w:hAnsi="Times New Roman" w:cs="Times New Roman"/>
          <w:sz w:val="26"/>
          <w:szCs w:val="26"/>
        </w:rPr>
        <w:t xml:space="preserve"> (управление сертификатами осуществляется посредством Персонального менеджера сертификатов)</w:t>
      </w:r>
      <w:r w:rsidR="000F4BA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D7BC9" w:rsidRPr="00085528" w:rsidRDefault="008D7BC9" w:rsidP="00085528">
      <w:pPr>
        <w:spacing w:after="120" w:line="288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8D7BC9" w:rsidRPr="00085528" w:rsidSect="00943460">
      <w:headerReference w:type="default" r:id="rId63"/>
      <w:foot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087" w:rsidRDefault="00953087" w:rsidP="00943460">
      <w:pPr>
        <w:spacing w:after="0" w:line="240" w:lineRule="auto"/>
      </w:pPr>
      <w:r>
        <w:separator/>
      </w:r>
    </w:p>
  </w:endnote>
  <w:endnote w:type="continuationSeparator" w:id="0">
    <w:p w:rsidR="00953087" w:rsidRDefault="00953087" w:rsidP="00943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8095156"/>
      <w:docPartObj>
        <w:docPartGallery w:val="Page Numbers (Bottom of Page)"/>
        <w:docPartUnique/>
      </w:docPartObj>
    </w:sdtPr>
    <w:sdtEndPr/>
    <w:sdtContent>
      <w:p w:rsidR="00061752" w:rsidRDefault="0006175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653">
          <w:rPr>
            <w:noProof/>
          </w:rPr>
          <w:t>18</w:t>
        </w:r>
        <w:r>
          <w:fldChar w:fldCharType="end"/>
        </w:r>
      </w:p>
    </w:sdtContent>
  </w:sdt>
  <w:p w:rsidR="00061752" w:rsidRDefault="0006175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087" w:rsidRDefault="00953087" w:rsidP="00943460">
      <w:pPr>
        <w:spacing w:after="0" w:line="240" w:lineRule="auto"/>
      </w:pPr>
      <w:r>
        <w:separator/>
      </w:r>
    </w:p>
  </w:footnote>
  <w:footnote w:type="continuationSeparator" w:id="0">
    <w:p w:rsidR="00953087" w:rsidRDefault="00953087" w:rsidP="00943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752" w:rsidRDefault="00061752" w:rsidP="00943460">
    <w:pPr>
      <w:spacing w:after="120"/>
      <w:contextualSpacing/>
      <w:jc w:val="both"/>
      <w:rPr>
        <w:rFonts w:ascii="Times New Roman" w:hAnsi="Times New Roman" w:cs="Times New Roman"/>
        <w:sz w:val="18"/>
        <w:szCs w:val="26"/>
      </w:rPr>
    </w:pPr>
    <w:r w:rsidRPr="00943460">
      <w:rPr>
        <w:rFonts w:ascii="Times New Roman" w:hAnsi="Times New Roman" w:cs="Times New Roman"/>
        <w:caps/>
        <w:sz w:val="18"/>
        <w:szCs w:val="26"/>
      </w:rPr>
      <w:t>а</w:t>
    </w:r>
    <w:r w:rsidRPr="00943460">
      <w:rPr>
        <w:rFonts w:ascii="Times New Roman" w:hAnsi="Times New Roman" w:cs="Times New Roman"/>
        <w:sz w:val="18"/>
        <w:szCs w:val="26"/>
      </w:rPr>
      <w:t xml:space="preserve">втоматизированная система комплексной информации о перечислении финансовых средств </w:t>
    </w:r>
    <w:r w:rsidRPr="00943460">
      <w:rPr>
        <w:rFonts w:ascii="Times New Roman" w:hAnsi="Times New Roman" w:cs="Times New Roman"/>
        <w:caps/>
        <w:sz w:val="18"/>
        <w:szCs w:val="26"/>
      </w:rPr>
      <w:t>Г</w:t>
    </w:r>
    <w:r w:rsidRPr="00943460">
      <w:rPr>
        <w:rFonts w:ascii="Times New Roman" w:hAnsi="Times New Roman" w:cs="Times New Roman"/>
        <w:sz w:val="18"/>
        <w:szCs w:val="26"/>
      </w:rPr>
      <w:t xml:space="preserve">осударственного учреждения </w:t>
    </w:r>
    <w:r w:rsidRPr="00943460">
      <w:rPr>
        <w:rFonts w:ascii="Times New Roman" w:hAnsi="Times New Roman" w:cs="Times New Roman"/>
        <w:caps/>
        <w:sz w:val="18"/>
        <w:szCs w:val="26"/>
      </w:rPr>
      <w:t>«О</w:t>
    </w:r>
    <w:r w:rsidRPr="00943460">
      <w:rPr>
        <w:rFonts w:ascii="Times New Roman" w:hAnsi="Times New Roman" w:cs="Times New Roman"/>
        <w:sz w:val="18"/>
        <w:szCs w:val="26"/>
      </w:rPr>
      <w:t>ператор вторичных материальных ресурсов</w:t>
    </w:r>
    <w:r w:rsidRPr="00943460">
      <w:rPr>
        <w:rFonts w:ascii="Times New Roman" w:hAnsi="Times New Roman" w:cs="Times New Roman"/>
        <w:caps/>
        <w:sz w:val="18"/>
        <w:szCs w:val="26"/>
      </w:rPr>
      <w:t>»</w:t>
    </w:r>
    <w:r>
      <w:rPr>
        <w:rFonts w:ascii="Times New Roman" w:hAnsi="Times New Roman" w:cs="Times New Roman"/>
        <w:caps/>
        <w:sz w:val="18"/>
        <w:szCs w:val="26"/>
      </w:rPr>
      <w:t>. Р</w:t>
    </w:r>
    <w:r>
      <w:rPr>
        <w:rFonts w:ascii="Times New Roman" w:hAnsi="Times New Roman" w:cs="Times New Roman"/>
        <w:sz w:val="18"/>
        <w:szCs w:val="26"/>
      </w:rPr>
      <w:t>уководство</w:t>
    </w:r>
    <w:r>
      <w:rPr>
        <w:rFonts w:ascii="Times New Roman" w:hAnsi="Times New Roman" w:cs="Times New Roman"/>
        <w:caps/>
        <w:sz w:val="18"/>
        <w:szCs w:val="26"/>
      </w:rPr>
      <w:t xml:space="preserve"> П</w:t>
    </w:r>
    <w:r>
      <w:rPr>
        <w:rFonts w:ascii="Times New Roman" w:hAnsi="Times New Roman" w:cs="Times New Roman"/>
        <w:sz w:val="18"/>
        <w:szCs w:val="26"/>
      </w:rPr>
      <w:t>ользователя</w:t>
    </w:r>
    <w:r>
      <w:rPr>
        <w:rFonts w:ascii="Times New Roman" w:hAnsi="Times New Roman" w:cs="Times New Roman"/>
        <w:caps/>
        <w:sz w:val="18"/>
        <w:szCs w:val="26"/>
      </w:rPr>
      <w:t xml:space="preserve"> АРМ «П</w:t>
    </w:r>
    <w:r>
      <w:rPr>
        <w:rFonts w:ascii="Times New Roman" w:hAnsi="Times New Roman" w:cs="Times New Roman"/>
        <w:sz w:val="18"/>
        <w:szCs w:val="26"/>
      </w:rPr>
      <w:t>лательщик»</w:t>
    </w:r>
  </w:p>
  <w:p w:rsidR="00061752" w:rsidRDefault="00061752" w:rsidP="00D602D4">
    <w:pPr>
      <w:spacing w:after="120"/>
      <w:contextualSpacing/>
      <w:jc w:val="both"/>
    </w:pPr>
    <w:r>
      <w:rPr>
        <w:rFonts w:ascii="Times New Roman" w:hAnsi="Times New Roman" w:cs="Times New Roman"/>
        <w:sz w:val="18"/>
        <w:szCs w:val="26"/>
      </w:rPr>
      <w:t>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6pt;height:37.5pt;visibility:visible;mso-wrap-style:square" o:bullet="t">
        <v:imagedata r:id="rId1" o:title=""/>
      </v:shape>
    </w:pict>
  </w:numPicBullet>
  <w:numPicBullet w:numPicBulletId="1">
    <w:pict>
      <v:shape id="_x0000_i1039" type="#_x0000_t75" style="width:32.25pt;height:34.5pt;visibility:visible;mso-wrap-style:square" o:bullet="t">
        <v:imagedata r:id="rId2" o:title=""/>
      </v:shape>
    </w:pict>
  </w:numPicBullet>
  <w:abstractNum w:abstractNumId="0">
    <w:nsid w:val="01E37D27"/>
    <w:multiLevelType w:val="hybridMultilevel"/>
    <w:tmpl w:val="214240B4"/>
    <w:lvl w:ilvl="0" w:tplc="8C3082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D85A11"/>
    <w:multiLevelType w:val="hybridMultilevel"/>
    <w:tmpl w:val="B790A096"/>
    <w:lvl w:ilvl="0" w:tplc="4134C1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FF4241"/>
    <w:multiLevelType w:val="multilevel"/>
    <w:tmpl w:val="D874875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66815D0"/>
    <w:multiLevelType w:val="hybridMultilevel"/>
    <w:tmpl w:val="E5C8C566"/>
    <w:lvl w:ilvl="0" w:tplc="B26682B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8532510"/>
    <w:multiLevelType w:val="hybridMultilevel"/>
    <w:tmpl w:val="3C0ACE7E"/>
    <w:lvl w:ilvl="0" w:tplc="DFD45A58">
      <w:start w:val="1"/>
      <w:numFmt w:val="bullet"/>
      <w:lvlText w:val=""/>
      <w:lvlJc w:val="left"/>
      <w:pPr>
        <w:ind w:left="227" w:firstLine="84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B924B18"/>
    <w:multiLevelType w:val="hybridMultilevel"/>
    <w:tmpl w:val="99BC2974"/>
    <w:lvl w:ilvl="0" w:tplc="E1448C8E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9D3870"/>
    <w:multiLevelType w:val="hybridMultilevel"/>
    <w:tmpl w:val="CA442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1355E5"/>
    <w:multiLevelType w:val="hybridMultilevel"/>
    <w:tmpl w:val="DD5A60B2"/>
    <w:lvl w:ilvl="0" w:tplc="C55026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0446E4F"/>
    <w:multiLevelType w:val="hybridMultilevel"/>
    <w:tmpl w:val="99A26D3C"/>
    <w:lvl w:ilvl="0" w:tplc="FFFFFFFF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7437C8"/>
    <w:multiLevelType w:val="hybridMultilevel"/>
    <w:tmpl w:val="7960B9F8"/>
    <w:lvl w:ilvl="0" w:tplc="2D5EF77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14D7187"/>
    <w:multiLevelType w:val="hybridMultilevel"/>
    <w:tmpl w:val="B5168FA6"/>
    <w:lvl w:ilvl="0" w:tplc="C024A2C4">
      <w:start w:val="1"/>
      <w:numFmt w:val="bullet"/>
      <w:suff w:val="space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E4E50DB"/>
    <w:multiLevelType w:val="hybridMultilevel"/>
    <w:tmpl w:val="214E1928"/>
    <w:lvl w:ilvl="0" w:tplc="3CA628C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F4D768B"/>
    <w:multiLevelType w:val="multilevel"/>
    <w:tmpl w:val="0F161B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0"/>
  </w:num>
  <w:num w:numId="9">
    <w:abstractNumId w:val="2"/>
  </w:num>
  <w:num w:numId="10">
    <w:abstractNumId w:val="12"/>
  </w:num>
  <w:num w:numId="11">
    <w:abstractNumId w:val="8"/>
  </w:num>
  <w:num w:numId="12">
    <w:abstractNumId w:val="1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40"/>
    <w:rsid w:val="00012302"/>
    <w:rsid w:val="00023498"/>
    <w:rsid w:val="000421C7"/>
    <w:rsid w:val="0004767D"/>
    <w:rsid w:val="000556A1"/>
    <w:rsid w:val="00061752"/>
    <w:rsid w:val="0006466A"/>
    <w:rsid w:val="00073B4F"/>
    <w:rsid w:val="000834DC"/>
    <w:rsid w:val="00085528"/>
    <w:rsid w:val="000971A0"/>
    <w:rsid w:val="000D0F47"/>
    <w:rsid w:val="000D40AA"/>
    <w:rsid w:val="000D46B1"/>
    <w:rsid w:val="000D4C92"/>
    <w:rsid w:val="000E52B2"/>
    <w:rsid w:val="000F0B46"/>
    <w:rsid w:val="000F1718"/>
    <w:rsid w:val="000F4BA1"/>
    <w:rsid w:val="000F7559"/>
    <w:rsid w:val="001040FC"/>
    <w:rsid w:val="00134CF1"/>
    <w:rsid w:val="0013619E"/>
    <w:rsid w:val="0014669A"/>
    <w:rsid w:val="001616BB"/>
    <w:rsid w:val="00177A32"/>
    <w:rsid w:val="00190959"/>
    <w:rsid w:val="001920A3"/>
    <w:rsid w:val="00196F70"/>
    <w:rsid w:val="001A54B0"/>
    <w:rsid w:val="001B0640"/>
    <w:rsid w:val="001C6230"/>
    <w:rsid w:val="001E1715"/>
    <w:rsid w:val="00214C77"/>
    <w:rsid w:val="0021760D"/>
    <w:rsid w:val="00220675"/>
    <w:rsid w:val="00224D81"/>
    <w:rsid w:val="00232593"/>
    <w:rsid w:val="00232F85"/>
    <w:rsid w:val="002610DF"/>
    <w:rsid w:val="0027648D"/>
    <w:rsid w:val="00281871"/>
    <w:rsid w:val="00283E80"/>
    <w:rsid w:val="00296C10"/>
    <w:rsid w:val="002A22F5"/>
    <w:rsid w:val="002B0E20"/>
    <w:rsid w:val="002E3CFD"/>
    <w:rsid w:val="002E4805"/>
    <w:rsid w:val="002E7EFE"/>
    <w:rsid w:val="002F350A"/>
    <w:rsid w:val="002F3F0F"/>
    <w:rsid w:val="00303AD1"/>
    <w:rsid w:val="003405FF"/>
    <w:rsid w:val="00352F30"/>
    <w:rsid w:val="0035474E"/>
    <w:rsid w:val="003713EC"/>
    <w:rsid w:val="0039054E"/>
    <w:rsid w:val="003974B5"/>
    <w:rsid w:val="003A26A6"/>
    <w:rsid w:val="003B4B70"/>
    <w:rsid w:val="003E0118"/>
    <w:rsid w:val="003E6D22"/>
    <w:rsid w:val="003F4C5F"/>
    <w:rsid w:val="004079E9"/>
    <w:rsid w:val="00411EC7"/>
    <w:rsid w:val="00443701"/>
    <w:rsid w:val="00473AF7"/>
    <w:rsid w:val="0047569B"/>
    <w:rsid w:val="00490EBE"/>
    <w:rsid w:val="004941C3"/>
    <w:rsid w:val="004A0BEE"/>
    <w:rsid w:val="004B7059"/>
    <w:rsid w:val="004D0B63"/>
    <w:rsid w:val="004D6E65"/>
    <w:rsid w:val="004E42F7"/>
    <w:rsid w:val="004E562E"/>
    <w:rsid w:val="00507B9E"/>
    <w:rsid w:val="005124AD"/>
    <w:rsid w:val="00512EBB"/>
    <w:rsid w:val="00515836"/>
    <w:rsid w:val="00532FFA"/>
    <w:rsid w:val="005366AF"/>
    <w:rsid w:val="00560360"/>
    <w:rsid w:val="00561761"/>
    <w:rsid w:val="00566063"/>
    <w:rsid w:val="00582581"/>
    <w:rsid w:val="005C6203"/>
    <w:rsid w:val="005E4695"/>
    <w:rsid w:val="005E7377"/>
    <w:rsid w:val="005F3B33"/>
    <w:rsid w:val="006023E0"/>
    <w:rsid w:val="00605A14"/>
    <w:rsid w:val="006144FD"/>
    <w:rsid w:val="0062199D"/>
    <w:rsid w:val="00642666"/>
    <w:rsid w:val="00683640"/>
    <w:rsid w:val="006B0770"/>
    <w:rsid w:val="006B2966"/>
    <w:rsid w:val="006D3537"/>
    <w:rsid w:val="00707067"/>
    <w:rsid w:val="007232C6"/>
    <w:rsid w:val="007365C8"/>
    <w:rsid w:val="00744CBC"/>
    <w:rsid w:val="007503EF"/>
    <w:rsid w:val="00775473"/>
    <w:rsid w:val="007A14A7"/>
    <w:rsid w:val="007B3B1E"/>
    <w:rsid w:val="007D5E04"/>
    <w:rsid w:val="007F23F2"/>
    <w:rsid w:val="007F6486"/>
    <w:rsid w:val="008038F7"/>
    <w:rsid w:val="00823A12"/>
    <w:rsid w:val="00833FE8"/>
    <w:rsid w:val="00841B0F"/>
    <w:rsid w:val="008477BA"/>
    <w:rsid w:val="00850AC2"/>
    <w:rsid w:val="00863BB9"/>
    <w:rsid w:val="00873A1A"/>
    <w:rsid w:val="00876B1B"/>
    <w:rsid w:val="00881B24"/>
    <w:rsid w:val="008961E7"/>
    <w:rsid w:val="008975FA"/>
    <w:rsid w:val="008A4540"/>
    <w:rsid w:val="008B4A50"/>
    <w:rsid w:val="008B7190"/>
    <w:rsid w:val="008C7CEB"/>
    <w:rsid w:val="008C7E2D"/>
    <w:rsid w:val="008D4BAB"/>
    <w:rsid w:val="008D7BC9"/>
    <w:rsid w:val="008E430B"/>
    <w:rsid w:val="00900EBD"/>
    <w:rsid w:val="00902172"/>
    <w:rsid w:val="009057FD"/>
    <w:rsid w:val="00907A56"/>
    <w:rsid w:val="00913248"/>
    <w:rsid w:val="00917A9E"/>
    <w:rsid w:val="00937A19"/>
    <w:rsid w:val="00943460"/>
    <w:rsid w:val="00953087"/>
    <w:rsid w:val="009B1AD5"/>
    <w:rsid w:val="009C1063"/>
    <w:rsid w:val="009E5E98"/>
    <w:rsid w:val="009E78A7"/>
    <w:rsid w:val="009F6B31"/>
    <w:rsid w:val="00A0125E"/>
    <w:rsid w:val="00A04E1F"/>
    <w:rsid w:val="00A12440"/>
    <w:rsid w:val="00A15A7A"/>
    <w:rsid w:val="00A2700C"/>
    <w:rsid w:val="00A425BD"/>
    <w:rsid w:val="00A47D81"/>
    <w:rsid w:val="00A55380"/>
    <w:rsid w:val="00A67491"/>
    <w:rsid w:val="00A709F5"/>
    <w:rsid w:val="00A72979"/>
    <w:rsid w:val="00A73DA3"/>
    <w:rsid w:val="00A856EB"/>
    <w:rsid w:val="00AA2653"/>
    <w:rsid w:val="00AA5288"/>
    <w:rsid w:val="00AB1B67"/>
    <w:rsid w:val="00AC7C45"/>
    <w:rsid w:val="00B07080"/>
    <w:rsid w:val="00B149DC"/>
    <w:rsid w:val="00B341E1"/>
    <w:rsid w:val="00B93D82"/>
    <w:rsid w:val="00BB4E4C"/>
    <w:rsid w:val="00BE68CE"/>
    <w:rsid w:val="00BF62A4"/>
    <w:rsid w:val="00C05D2D"/>
    <w:rsid w:val="00C202DF"/>
    <w:rsid w:val="00C248A8"/>
    <w:rsid w:val="00C27D2E"/>
    <w:rsid w:val="00C42CE5"/>
    <w:rsid w:val="00C62FEA"/>
    <w:rsid w:val="00C72875"/>
    <w:rsid w:val="00CA608D"/>
    <w:rsid w:val="00CB309F"/>
    <w:rsid w:val="00CE3C20"/>
    <w:rsid w:val="00CE57B3"/>
    <w:rsid w:val="00CF2E78"/>
    <w:rsid w:val="00D22135"/>
    <w:rsid w:val="00D337CB"/>
    <w:rsid w:val="00D602D4"/>
    <w:rsid w:val="00D60566"/>
    <w:rsid w:val="00D84F37"/>
    <w:rsid w:val="00D85EF1"/>
    <w:rsid w:val="00D90716"/>
    <w:rsid w:val="00D97B0A"/>
    <w:rsid w:val="00DC2B17"/>
    <w:rsid w:val="00DD326B"/>
    <w:rsid w:val="00DD64E0"/>
    <w:rsid w:val="00DE1266"/>
    <w:rsid w:val="00DE42C5"/>
    <w:rsid w:val="00DE47C3"/>
    <w:rsid w:val="00E30AFB"/>
    <w:rsid w:val="00E460AE"/>
    <w:rsid w:val="00E51AD5"/>
    <w:rsid w:val="00E55970"/>
    <w:rsid w:val="00E57B38"/>
    <w:rsid w:val="00E67BC4"/>
    <w:rsid w:val="00E76C58"/>
    <w:rsid w:val="00E772C0"/>
    <w:rsid w:val="00E8682B"/>
    <w:rsid w:val="00EC19EC"/>
    <w:rsid w:val="00EF474E"/>
    <w:rsid w:val="00F237CE"/>
    <w:rsid w:val="00F243B0"/>
    <w:rsid w:val="00F42CF2"/>
    <w:rsid w:val="00F43801"/>
    <w:rsid w:val="00F45606"/>
    <w:rsid w:val="00F614B6"/>
    <w:rsid w:val="00F67A12"/>
    <w:rsid w:val="00F71295"/>
    <w:rsid w:val="00F72356"/>
    <w:rsid w:val="00F74DA0"/>
    <w:rsid w:val="00F8693E"/>
    <w:rsid w:val="00FC7247"/>
    <w:rsid w:val="00FF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B8AA36-DB2F-4084-A9A1-5594C24C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09F"/>
  </w:style>
  <w:style w:type="paragraph" w:styleId="1">
    <w:name w:val="heading 1"/>
    <w:basedOn w:val="a"/>
    <w:next w:val="a"/>
    <w:link w:val="10"/>
    <w:uiPriority w:val="9"/>
    <w:qFormat/>
    <w:rsid w:val="00C248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D35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1C3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1B064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3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3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6">
    <w:name w:val="Абзац списка Знак"/>
    <w:link w:val="a5"/>
    <w:uiPriority w:val="34"/>
    <w:locked/>
    <w:rsid w:val="00085528"/>
  </w:style>
  <w:style w:type="character" w:customStyle="1" w:styleId="10">
    <w:name w:val="Заголовок 1 Знак"/>
    <w:basedOn w:val="a0"/>
    <w:link w:val="1"/>
    <w:uiPriority w:val="9"/>
    <w:rsid w:val="00C24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3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683640"/>
    <w:rPr>
      <w:color w:val="0000FF" w:themeColor="hyperlink"/>
      <w:u w:val="single"/>
    </w:rPr>
  </w:style>
  <w:style w:type="character" w:customStyle="1" w:styleId="14pt15">
    <w:name w:val="Основной текст +14 pt + Первая строка:  15 см Знак Знак Знак Знак Знак Знак Знак Знак"/>
    <w:basedOn w:val="a0"/>
    <w:link w:val="14pt150"/>
    <w:locked/>
    <w:rsid w:val="00683640"/>
    <w:rPr>
      <w:lang w:val="x-none" w:eastAsia="ar-SA"/>
    </w:rPr>
  </w:style>
  <w:style w:type="paragraph" w:customStyle="1" w:styleId="14pt150">
    <w:name w:val="Основной текст +14 pt + Первая строка:  15 см Знак Знак Знак Знак Знак Знак Знак"/>
    <w:basedOn w:val="a"/>
    <w:link w:val="14pt15"/>
    <w:rsid w:val="00683640"/>
    <w:pPr>
      <w:spacing w:after="0" w:line="240" w:lineRule="auto"/>
      <w:ind w:firstLine="851"/>
      <w:jc w:val="both"/>
    </w:pPr>
    <w:rPr>
      <w:lang w:val="x-none" w:eastAsia="ar-SA"/>
    </w:rPr>
  </w:style>
  <w:style w:type="paragraph" w:styleId="a9">
    <w:name w:val="header"/>
    <w:basedOn w:val="a"/>
    <w:link w:val="aa"/>
    <w:uiPriority w:val="99"/>
    <w:unhideWhenUsed/>
    <w:rsid w:val="00943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3460"/>
  </w:style>
  <w:style w:type="paragraph" w:styleId="ab">
    <w:name w:val="footer"/>
    <w:basedOn w:val="a"/>
    <w:link w:val="ac"/>
    <w:uiPriority w:val="99"/>
    <w:unhideWhenUsed/>
    <w:rsid w:val="00943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3460"/>
  </w:style>
  <w:style w:type="character" w:customStyle="1" w:styleId="11">
    <w:name w:val="Стиль1 Знак"/>
    <w:link w:val="12"/>
    <w:uiPriority w:val="99"/>
    <w:locked/>
    <w:rsid w:val="006144F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12">
    <w:name w:val="Стиль1"/>
    <w:basedOn w:val="a"/>
    <w:link w:val="11"/>
    <w:uiPriority w:val="99"/>
    <w:rsid w:val="006144FD"/>
    <w:pPr>
      <w:tabs>
        <w:tab w:val="left" w:pos="993"/>
      </w:tabs>
      <w:spacing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13">
    <w:name w:val="toc 1"/>
    <w:basedOn w:val="a"/>
    <w:next w:val="a"/>
    <w:autoRedefine/>
    <w:uiPriority w:val="39"/>
    <w:unhideWhenUsed/>
    <w:rsid w:val="00F237C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237C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2D06F-4CE0-4650-9862-07C79B279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4799</Words>
  <Characters>27358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4</cp:revision>
  <dcterms:created xsi:type="dcterms:W3CDTF">2016-02-22T06:38:00Z</dcterms:created>
  <dcterms:modified xsi:type="dcterms:W3CDTF">2016-02-22T06:42:00Z</dcterms:modified>
</cp:coreProperties>
</file>